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48" w:rsidRDefault="00374948" w:rsidP="00D7332C">
      <w:pPr>
        <w:rPr>
          <w:rFonts w:ascii="Arial" w:hAnsi="Arial" w:cs="Arial"/>
          <w:b/>
          <w:sz w:val="32"/>
          <w:szCs w:val="32"/>
        </w:rPr>
      </w:pPr>
      <w:r>
        <w:rPr>
          <w:noProof/>
          <w:sz w:val="28"/>
          <w:szCs w:val="28"/>
        </w:rPr>
        <w:drawing>
          <wp:inline distT="0" distB="0" distL="0" distR="0">
            <wp:extent cx="1893570" cy="962660"/>
            <wp:effectExtent l="0" t="0" r="0" b="0"/>
            <wp:docPr id="1" name="Picture 1" descr="Oceania TU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ia TU Logo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l="10112" t="4764" r="10112" b="38113"/>
                    <a:stretch>
                      <a:fillRect/>
                    </a:stretch>
                  </pic:blipFill>
                  <pic:spPr bwMode="auto">
                    <a:xfrm>
                      <a:off x="0" y="0"/>
                      <a:ext cx="1893570" cy="962660"/>
                    </a:xfrm>
                    <a:prstGeom prst="rect">
                      <a:avLst/>
                    </a:prstGeom>
                    <a:noFill/>
                    <a:ln>
                      <a:noFill/>
                    </a:ln>
                  </pic:spPr>
                </pic:pic>
              </a:graphicData>
            </a:graphic>
          </wp:inline>
        </w:drawing>
      </w:r>
      <w:r w:rsidR="00DB7DAB">
        <w:rPr>
          <w:rFonts w:ascii="Arial" w:hAnsi="Arial" w:cs="Arial"/>
          <w:b/>
          <w:sz w:val="32"/>
          <w:szCs w:val="32"/>
        </w:rPr>
        <w:tab/>
      </w:r>
      <w:r w:rsidR="00DB7DAB">
        <w:rPr>
          <w:rFonts w:ascii="Arial" w:hAnsi="Arial" w:cs="Arial"/>
          <w:b/>
          <w:sz w:val="32"/>
          <w:szCs w:val="32"/>
        </w:rPr>
        <w:tab/>
      </w:r>
      <w:r w:rsidR="00DB7DAB">
        <w:rPr>
          <w:rFonts w:ascii="Arial" w:hAnsi="Arial" w:cs="Arial"/>
          <w:b/>
          <w:sz w:val="32"/>
          <w:szCs w:val="32"/>
        </w:rPr>
        <w:tab/>
      </w:r>
      <w:r w:rsidR="00DB7DAB">
        <w:rPr>
          <w:rFonts w:ascii="Arial" w:hAnsi="Arial" w:cs="Arial"/>
          <w:b/>
          <w:sz w:val="32"/>
          <w:szCs w:val="32"/>
        </w:rPr>
        <w:tab/>
      </w:r>
      <w:r w:rsidR="00DB7DAB">
        <w:rPr>
          <w:rFonts w:ascii="Arial" w:hAnsi="Arial" w:cs="Arial"/>
          <w:b/>
          <w:sz w:val="32"/>
          <w:szCs w:val="32"/>
        </w:rPr>
        <w:tab/>
      </w:r>
    </w:p>
    <w:p w:rsidR="00B277AB" w:rsidRPr="001C1240" w:rsidRDefault="00DB09E3" w:rsidP="00D7332C">
      <w:pPr>
        <w:rPr>
          <w:rFonts w:ascii="Arial" w:hAnsi="Arial" w:cs="Arial"/>
          <w:b/>
          <w:sz w:val="20"/>
          <w:szCs w:val="20"/>
        </w:rPr>
      </w:pPr>
      <w:r w:rsidRPr="00871F43">
        <w:rPr>
          <w:rFonts w:ascii="Arial" w:hAnsi="Arial" w:cs="Arial"/>
          <w:b/>
          <w:sz w:val="32"/>
          <w:szCs w:val="32"/>
        </w:rPr>
        <w:t>O</w:t>
      </w:r>
      <w:r w:rsidR="008E714D" w:rsidRPr="00871F43">
        <w:rPr>
          <w:rFonts w:ascii="Arial" w:hAnsi="Arial" w:cs="Arial"/>
          <w:b/>
          <w:sz w:val="32"/>
          <w:szCs w:val="32"/>
        </w:rPr>
        <w:t xml:space="preserve">CEANIA TRIATHLON UNION BUSINESS PLAN </w:t>
      </w:r>
      <w:r w:rsidR="00AA78E0">
        <w:rPr>
          <w:rFonts w:ascii="Arial" w:hAnsi="Arial" w:cs="Arial"/>
          <w:b/>
          <w:sz w:val="32"/>
          <w:szCs w:val="32"/>
        </w:rPr>
        <w:t>– January – December</w:t>
      </w:r>
      <w:r w:rsidR="00AA78E0" w:rsidRPr="00F8698C">
        <w:rPr>
          <w:rFonts w:ascii="Arial" w:hAnsi="Arial" w:cs="Arial"/>
          <w:b/>
          <w:sz w:val="32"/>
          <w:szCs w:val="32"/>
        </w:rPr>
        <w:t xml:space="preserve"> 2016</w:t>
      </w:r>
      <w:r w:rsidR="00F746CF" w:rsidRPr="00F8698C">
        <w:rPr>
          <w:rFonts w:ascii="Arial" w:hAnsi="Arial" w:cs="Arial"/>
          <w:b/>
          <w:sz w:val="32"/>
          <w:szCs w:val="32"/>
        </w:rPr>
        <w:t xml:space="preserve"> </w:t>
      </w:r>
      <w:r w:rsidR="00F746CF">
        <w:rPr>
          <w:rFonts w:ascii="Arial" w:hAnsi="Arial" w:cs="Arial"/>
          <w:b/>
          <w:sz w:val="32"/>
          <w:szCs w:val="32"/>
        </w:rPr>
        <w:t>(Sport Development)</w:t>
      </w:r>
      <w:r w:rsidR="003D63A5">
        <w:rPr>
          <w:rFonts w:ascii="Arial" w:hAnsi="Arial" w:cs="Arial"/>
          <w:b/>
          <w:sz w:val="32"/>
          <w:szCs w:val="32"/>
        </w:rPr>
        <w:t xml:space="preserve"> Plus other important information</w:t>
      </w:r>
    </w:p>
    <w:p w:rsidR="00D7332C" w:rsidRPr="00381D5E" w:rsidRDefault="00B277AB" w:rsidP="00D7332C">
      <w:pPr>
        <w:rPr>
          <w:rFonts w:ascii="Arial" w:hAnsi="Arial" w:cs="Arial"/>
          <w:b/>
          <w:sz w:val="20"/>
          <w:szCs w:val="20"/>
        </w:rPr>
      </w:pPr>
      <w:r w:rsidRPr="00381D5E">
        <w:rPr>
          <w:rFonts w:ascii="Arial" w:hAnsi="Arial" w:cs="Arial"/>
          <w:b/>
          <w:sz w:val="20"/>
          <w:szCs w:val="20"/>
        </w:rPr>
        <w:t xml:space="preserve">Oceania </w:t>
      </w:r>
      <w:r w:rsidR="00A96790" w:rsidRPr="00381D5E">
        <w:rPr>
          <w:rFonts w:ascii="Arial" w:hAnsi="Arial" w:cs="Arial"/>
          <w:b/>
          <w:sz w:val="20"/>
          <w:szCs w:val="20"/>
        </w:rPr>
        <w:t>ACTIVITY AND S</w:t>
      </w:r>
      <w:r w:rsidRPr="00381D5E">
        <w:rPr>
          <w:rFonts w:ascii="Arial" w:hAnsi="Arial" w:cs="Arial"/>
          <w:b/>
          <w:sz w:val="20"/>
          <w:szCs w:val="20"/>
        </w:rPr>
        <w:t>PORT</w:t>
      </w:r>
      <w:r w:rsidR="006E6E5F" w:rsidRPr="00381D5E">
        <w:rPr>
          <w:rFonts w:ascii="Arial" w:hAnsi="Arial" w:cs="Arial"/>
          <w:b/>
          <w:sz w:val="20"/>
          <w:szCs w:val="20"/>
        </w:rPr>
        <w:t xml:space="preserve"> DEVELOPMENT PROJECTS</w:t>
      </w:r>
    </w:p>
    <w:tbl>
      <w:tblPr>
        <w:tblStyle w:val="TableGrid"/>
        <w:tblW w:w="0" w:type="auto"/>
        <w:tblLook w:val="04A0" w:firstRow="1" w:lastRow="0" w:firstColumn="1" w:lastColumn="0" w:noHBand="0" w:noVBand="1"/>
      </w:tblPr>
      <w:tblGrid>
        <w:gridCol w:w="4158"/>
        <w:gridCol w:w="16646"/>
      </w:tblGrid>
      <w:tr w:rsidR="00D7332C" w:rsidRPr="00381D5E" w:rsidTr="00657BED">
        <w:tc>
          <w:tcPr>
            <w:tcW w:w="4158" w:type="dxa"/>
          </w:tcPr>
          <w:p w:rsidR="00D7332C" w:rsidRPr="00381D5E" w:rsidRDefault="00D7332C" w:rsidP="008E714D">
            <w:pPr>
              <w:rPr>
                <w:rFonts w:ascii="Arial" w:hAnsi="Arial" w:cs="Arial"/>
                <w:sz w:val="20"/>
                <w:szCs w:val="20"/>
              </w:rPr>
            </w:pPr>
            <w:r w:rsidRPr="00381D5E">
              <w:rPr>
                <w:rFonts w:ascii="Arial" w:hAnsi="Arial" w:cs="Arial"/>
                <w:b/>
                <w:sz w:val="20"/>
                <w:szCs w:val="20"/>
              </w:rPr>
              <w:t>Strategic Focus 1:</w:t>
            </w:r>
            <w:r w:rsidRPr="00381D5E">
              <w:rPr>
                <w:rFonts w:ascii="Arial" w:hAnsi="Arial" w:cs="Arial"/>
                <w:sz w:val="20"/>
                <w:szCs w:val="20"/>
              </w:rPr>
              <w:t xml:space="preserve"> </w:t>
            </w:r>
            <w:r w:rsidR="008E714D" w:rsidRPr="00381D5E">
              <w:rPr>
                <w:rFonts w:ascii="Arial" w:hAnsi="Arial" w:cs="Arial"/>
                <w:sz w:val="20"/>
                <w:szCs w:val="20"/>
              </w:rPr>
              <w:t xml:space="preserve">Increased participation within Oceania </w:t>
            </w:r>
          </w:p>
        </w:tc>
        <w:tc>
          <w:tcPr>
            <w:tcW w:w="16646" w:type="dxa"/>
          </w:tcPr>
          <w:p w:rsidR="00D7332C" w:rsidRPr="00381D5E" w:rsidRDefault="00D7332C" w:rsidP="00936BC8">
            <w:pPr>
              <w:rPr>
                <w:rFonts w:ascii="Arial" w:hAnsi="Arial" w:cs="Arial"/>
                <w:sz w:val="20"/>
                <w:szCs w:val="20"/>
              </w:rPr>
            </w:pPr>
            <w:r w:rsidRPr="00381D5E">
              <w:rPr>
                <w:rFonts w:ascii="Arial" w:hAnsi="Arial" w:cs="Arial"/>
                <w:b/>
                <w:sz w:val="20"/>
                <w:szCs w:val="20"/>
              </w:rPr>
              <w:t>Outcome:</w:t>
            </w:r>
            <w:r w:rsidRPr="00381D5E">
              <w:rPr>
                <w:rFonts w:ascii="Arial" w:hAnsi="Arial" w:cs="Arial"/>
                <w:sz w:val="20"/>
                <w:szCs w:val="20"/>
              </w:rPr>
              <w:t xml:space="preserve"> To </w:t>
            </w:r>
            <w:r w:rsidR="006A75A3" w:rsidRPr="00381D5E">
              <w:rPr>
                <w:rFonts w:ascii="Arial" w:hAnsi="Arial" w:cs="Arial"/>
                <w:sz w:val="20"/>
                <w:szCs w:val="20"/>
              </w:rPr>
              <w:t xml:space="preserve">increase the level of triathlon </w:t>
            </w:r>
            <w:r w:rsidRPr="00381D5E">
              <w:rPr>
                <w:rFonts w:ascii="Arial" w:hAnsi="Arial" w:cs="Arial"/>
                <w:sz w:val="20"/>
                <w:szCs w:val="20"/>
              </w:rPr>
              <w:t>particip</w:t>
            </w:r>
            <w:r w:rsidR="006A75A3" w:rsidRPr="00381D5E">
              <w:rPr>
                <w:rFonts w:ascii="Arial" w:hAnsi="Arial" w:cs="Arial"/>
                <w:sz w:val="20"/>
                <w:szCs w:val="20"/>
              </w:rPr>
              <w:t xml:space="preserve">ation through strengthening </w:t>
            </w:r>
            <w:r w:rsidR="008E714D" w:rsidRPr="00381D5E">
              <w:rPr>
                <w:rFonts w:ascii="Arial" w:hAnsi="Arial" w:cs="Arial"/>
                <w:sz w:val="20"/>
                <w:szCs w:val="20"/>
              </w:rPr>
              <w:t xml:space="preserve">our </w:t>
            </w:r>
            <w:r w:rsidRPr="00381D5E">
              <w:rPr>
                <w:rFonts w:ascii="Arial" w:hAnsi="Arial" w:cs="Arial"/>
                <w:sz w:val="20"/>
                <w:szCs w:val="20"/>
              </w:rPr>
              <w:t xml:space="preserve">sport </w:t>
            </w:r>
            <w:r w:rsidR="006A75A3" w:rsidRPr="00381D5E">
              <w:rPr>
                <w:rFonts w:ascii="Arial" w:hAnsi="Arial" w:cs="Arial"/>
                <w:sz w:val="20"/>
                <w:szCs w:val="20"/>
              </w:rPr>
              <w:t>across all sectors</w:t>
            </w:r>
          </w:p>
        </w:tc>
      </w:tr>
      <w:tr w:rsidR="00D7332C" w:rsidRPr="00381D5E" w:rsidTr="00657BED">
        <w:tc>
          <w:tcPr>
            <w:tcW w:w="4158" w:type="dxa"/>
          </w:tcPr>
          <w:p w:rsidR="00D7332C" w:rsidRPr="00381D5E" w:rsidRDefault="00763338" w:rsidP="00936BC8">
            <w:pPr>
              <w:rPr>
                <w:rFonts w:ascii="Arial" w:hAnsi="Arial" w:cs="Arial"/>
                <w:sz w:val="20"/>
                <w:szCs w:val="20"/>
              </w:rPr>
            </w:pPr>
            <w:r w:rsidRPr="00381D5E">
              <w:rPr>
                <w:rFonts w:ascii="Arial" w:hAnsi="Arial" w:cs="Arial"/>
                <w:sz w:val="20"/>
                <w:szCs w:val="20"/>
              </w:rPr>
              <w:t>Identified Targets</w:t>
            </w:r>
          </w:p>
        </w:tc>
        <w:tc>
          <w:tcPr>
            <w:tcW w:w="16646" w:type="dxa"/>
          </w:tcPr>
          <w:p w:rsidR="00D7332C" w:rsidRPr="00381D5E" w:rsidRDefault="00D7332C" w:rsidP="00936BC8">
            <w:pPr>
              <w:rPr>
                <w:rFonts w:ascii="Arial" w:hAnsi="Arial" w:cs="Arial"/>
                <w:sz w:val="20"/>
                <w:szCs w:val="20"/>
              </w:rPr>
            </w:pPr>
            <w:r w:rsidRPr="00381D5E">
              <w:rPr>
                <w:rFonts w:ascii="Arial" w:hAnsi="Arial" w:cs="Arial"/>
                <w:sz w:val="20"/>
                <w:szCs w:val="20"/>
              </w:rPr>
              <w:t xml:space="preserve">Target 1: </w:t>
            </w:r>
            <w:r w:rsidR="002D1999">
              <w:rPr>
                <w:rFonts w:ascii="Arial" w:hAnsi="Arial" w:cs="Arial"/>
                <w:sz w:val="20"/>
                <w:szCs w:val="20"/>
              </w:rPr>
              <w:t>10</w:t>
            </w:r>
            <w:r w:rsidR="005429C6" w:rsidRPr="00381D5E">
              <w:rPr>
                <w:rFonts w:ascii="Arial" w:hAnsi="Arial" w:cs="Arial"/>
                <w:sz w:val="20"/>
                <w:szCs w:val="20"/>
              </w:rPr>
              <w:t xml:space="preserve">% </w:t>
            </w:r>
            <w:r w:rsidR="008E714D" w:rsidRPr="00381D5E">
              <w:rPr>
                <w:rFonts w:ascii="Arial" w:hAnsi="Arial" w:cs="Arial"/>
                <w:sz w:val="20"/>
                <w:szCs w:val="20"/>
              </w:rPr>
              <w:t>increase in participation at Oceania triathlon Union</w:t>
            </w:r>
            <w:r w:rsidR="005429C6" w:rsidRPr="00381D5E">
              <w:rPr>
                <w:rFonts w:ascii="Arial" w:hAnsi="Arial" w:cs="Arial"/>
                <w:sz w:val="20"/>
                <w:szCs w:val="20"/>
              </w:rPr>
              <w:t xml:space="preserve"> events</w:t>
            </w:r>
          </w:p>
          <w:p w:rsidR="00D7332C" w:rsidRPr="00381D5E" w:rsidRDefault="00D7332C" w:rsidP="00936BC8">
            <w:pPr>
              <w:rPr>
                <w:rFonts w:ascii="Arial" w:hAnsi="Arial" w:cs="Arial"/>
                <w:sz w:val="20"/>
                <w:szCs w:val="20"/>
              </w:rPr>
            </w:pPr>
            <w:r w:rsidRPr="00381D5E">
              <w:rPr>
                <w:rFonts w:ascii="Arial" w:hAnsi="Arial" w:cs="Arial"/>
                <w:sz w:val="20"/>
                <w:szCs w:val="20"/>
              </w:rPr>
              <w:t xml:space="preserve">Target 2: </w:t>
            </w:r>
            <w:r w:rsidR="005429C6" w:rsidRPr="00381D5E">
              <w:rPr>
                <w:rFonts w:ascii="Arial" w:hAnsi="Arial" w:cs="Arial"/>
                <w:sz w:val="20"/>
                <w:szCs w:val="20"/>
              </w:rPr>
              <w:t>Increased membership, volunteers</w:t>
            </w:r>
            <w:r w:rsidR="008E714D" w:rsidRPr="00381D5E">
              <w:rPr>
                <w:rFonts w:ascii="Arial" w:hAnsi="Arial" w:cs="Arial"/>
                <w:sz w:val="20"/>
                <w:szCs w:val="20"/>
              </w:rPr>
              <w:t>, technical officials</w:t>
            </w:r>
            <w:r w:rsidR="005429C6" w:rsidRPr="00381D5E">
              <w:rPr>
                <w:rFonts w:ascii="Arial" w:hAnsi="Arial" w:cs="Arial"/>
                <w:sz w:val="20"/>
                <w:szCs w:val="20"/>
              </w:rPr>
              <w:t xml:space="preserve"> and coaches </w:t>
            </w:r>
            <w:r w:rsidR="008E714D" w:rsidRPr="00381D5E">
              <w:rPr>
                <w:rFonts w:ascii="Arial" w:hAnsi="Arial" w:cs="Arial"/>
                <w:sz w:val="20"/>
                <w:szCs w:val="20"/>
              </w:rPr>
              <w:t xml:space="preserve">involved in </w:t>
            </w:r>
            <w:r w:rsidR="005429C6" w:rsidRPr="00381D5E">
              <w:rPr>
                <w:rFonts w:ascii="Arial" w:hAnsi="Arial" w:cs="Arial"/>
                <w:sz w:val="20"/>
                <w:szCs w:val="20"/>
              </w:rPr>
              <w:t>t</w:t>
            </w:r>
            <w:r w:rsidR="008E714D" w:rsidRPr="00381D5E">
              <w:rPr>
                <w:rFonts w:ascii="Arial" w:hAnsi="Arial" w:cs="Arial"/>
                <w:sz w:val="20"/>
                <w:szCs w:val="20"/>
              </w:rPr>
              <w:t>riathlon</w:t>
            </w:r>
          </w:p>
          <w:p w:rsidR="00D7332C" w:rsidRPr="00381D5E" w:rsidRDefault="00D7332C" w:rsidP="005429C6">
            <w:pPr>
              <w:rPr>
                <w:rFonts w:ascii="Arial" w:hAnsi="Arial" w:cs="Arial"/>
                <w:sz w:val="20"/>
                <w:szCs w:val="20"/>
              </w:rPr>
            </w:pPr>
            <w:r w:rsidRPr="00381D5E">
              <w:rPr>
                <w:rFonts w:ascii="Arial" w:hAnsi="Arial" w:cs="Arial"/>
                <w:sz w:val="20"/>
                <w:szCs w:val="20"/>
              </w:rPr>
              <w:t>Targ</w:t>
            </w:r>
            <w:r w:rsidR="008E714D" w:rsidRPr="00381D5E">
              <w:rPr>
                <w:rFonts w:ascii="Arial" w:hAnsi="Arial" w:cs="Arial"/>
                <w:sz w:val="20"/>
                <w:szCs w:val="20"/>
              </w:rPr>
              <w:t xml:space="preserve">et 3: Oceania to be </w:t>
            </w:r>
            <w:r w:rsidR="00B277AB" w:rsidRPr="00381D5E">
              <w:rPr>
                <w:rFonts w:ascii="Arial" w:hAnsi="Arial" w:cs="Arial"/>
                <w:sz w:val="20"/>
                <w:szCs w:val="20"/>
              </w:rPr>
              <w:t>recognized</w:t>
            </w:r>
            <w:r w:rsidR="008E714D" w:rsidRPr="00381D5E">
              <w:rPr>
                <w:rFonts w:ascii="Arial" w:hAnsi="Arial" w:cs="Arial"/>
                <w:sz w:val="20"/>
                <w:szCs w:val="20"/>
              </w:rPr>
              <w:t xml:space="preserve"> as</w:t>
            </w:r>
            <w:r w:rsidRPr="00381D5E">
              <w:rPr>
                <w:rFonts w:ascii="Arial" w:hAnsi="Arial" w:cs="Arial"/>
                <w:sz w:val="20"/>
                <w:szCs w:val="20"/>
              </w:rPr>
              <w:t xml:space="preserve"> </w:t>
            </w:r>
            <w:r w:rsidR="008E714D" w:rsidRPr="00381D5E">
              <w:rPr>
                <w:rFonts w:ascii="Arial" w:hAnsi="Arial" w:cs="Arial"/>
                <w:sz w:val="20"/>
                <w:szCs w:val="20"/>
              </w:rPr>
              <w:t xml:space="preserve">a best practice </w:t>
            </w:r>
            <w:r w:rsidR="00087252" w:rsidRPr="00381D5E">
              <w:rPr>
                <w:rFonts w:ascii="Arial" w:hAnsi="Arial" w:cs="Arial"/>
                <w:sz w:val="20"/>
                <w:szCs w:val="20"/>
              </w:rPr>
              <w:t>regional  development m</w:t>
            </w:r>
            <w:r w:rsidRPr="00381D5E">
              <w:rPr>
                <w:rFonts w:ascii="Arial" w:hAnsi="Arial" w:cs="Arial"/>
                <w:sz w:val="20"/>
                <w:szCs w:val="20"/>
              </w:rPr>
              <w:t>odel</w:t>
            </w:r>
          </w:p>
          <w:p w:rsidR="00A96790" w:rsidRPr="00381D5E" w:rsidRDefault="00A96790" w:rsidP="005429C6">
            <w:pPr>
              <w:rPr>
                <w:rFonts w:ascii="Arial" w:hAnsi="Arial" w:cs="Arial"/>
                <w:sz w:val="20"/>
                <w:szCs w:val="20"/>
              </w:rPr>
            </w:pPr>
            <w:r w:rsidRPr="00381D5E">
              <w:rPr>
                <w:rFonts w:ascii="Arial" w:hAnsi="Arial" w:cs="Arial"/>
                <w:sz w:val="20"/>
                <w:szCs w:val="20"/>
              </w:rPr>
              <w:t>Target 4: Volunteers</w:t>
            </w:r>
          </w:p>
          <w:p w:rsidR="00A96790" w:rsidRPr="00381D5E" w:rsidRDefault="00A96790" w:rsidP="005429C6">
            <w:pPr>
              <w:rPr>
                <w:rFonts w:ascii="Arial" w:hAnsi="Arial" w:cs="Arial"/>
                <w:sz w:val="20"/>
                <w:szCs w:val="20"/>
              </w:rPr>
            </w:pPr>
            <w:r w:rsidRPr="00381D5E">
              <w:rPr>
                <w:rFonts w:ascii="Arial" w:hAnsi="Arial" w:cs="Arial"/>
                <w:sz w:val="20"/>
                <w:szCs w:val="20"/>
              </w:rPr>
              <w:t>Target 5: Communication (improved communication) to all stake holders</w:t>
            </w:r>
          </w:p>
          <w:p w:rsidR="00EA550B" w:rsidRPr="00381D5E" w:rsidRDefault="00EA550B" w:rsidP="005429C6">
            <w:pPr>
              <w:rPr>
                <w:rFonts w:ascii="Arial" w:hAnsi="Arial" w:cs="Arial"/>
                <w:sz w:val="20"/>
                <w:szCs w:val="20"/>
              </w:rPr>
            </w:pPr>
            <w:r w:rsidRPr="00381D5E">
              <w:rPr>
                <w:rFonts w:ascii="Arial" w:hAnsi="Arial" w:cs="Arial"/>
                <w:sz w:val="20"/>
                <w:szCs w:val="20"/>
              </w:rPr>
              <w:t>Target 6: Governance</w:t>
            </w:r>
          </w:p>
          <w:p w:rsidR="00C22A91" w:rsidRPr="00381D5E" w:rsidRDefault="00C22A91" w:rsidP="005429C6">
            <w:pPr>
              <w:rPr>
                <w:rFonts w:ascii="Arial" w:hAnsi="Arial" w:cs="Arial"/>
                <w:sz w:val="20"/>
                <w:szCs w:val="20"/>
              </w:rPr>
            </w:pPr>
            <w:r w:rsidRPr="00381D5E">
              <w:rPr>
                <w:rFonts w:ascii="Arial" w:hAnsi="Arial" w:cs="Arial"/>
                <w:sz w:val="20"/>
                <w:szCs w:val="20"/>
              </w:rPr>
              <w:t>Target 7: National Federations</w:t>
            </w:r>
          </w:p>
        </w:tc>
      </w:tr>
    </w:tbl>
    <w:p w:rsidR="00D7332C" w:rsidRPr="00381D5E" w:rsidRDefault="00D7332C" w:rsidP="00D7332C">
      <w:pPr>
        <w:rPr>
          <w:rFonts w:ascii="Arial" w:hAnsi="Arial" w:cs="Arial"/>
          <w:sz w:val="20"/>
          <w:szCs w:val="20"/>
        </w:rPr>
      </w:pPr>
    </w:p>
    <w:tbl>
      <w:tblPr>
        <w:tblStyle w:val="TableGrid"/>
        <w:tblW w:w="20804" w:type="dxa"/>
        <w:tblLayout w:type="fixed"/>
        <w:tblLook w:val="04A0" w:firstRow="1" w:lastRow="0" w:firstColumn="1" w:lastColumn="0" w:noHBand="0" w:noVBand="1"/>
      </w:tblPr>
      <w:tblGrid>
        <w:gridCol w:w="3402"/>
        <w:gridCol w:w="5103"/>
        <w:gridCol w:w="9606"/>
        <w:gridCol w:w="1559"/>
        <w:gridCol w:w="1134"/>
      </w:tblGrid>
      <w:tr w:rsidR="00B855D3" w:rsidRPr="00381D5E" w:rsidTr="005E14FC">
        <w:tc>
          <w:tcPr>
            <w:tcW w:w="3402" w:type="dxa"/>
          </w:tcPr>
          <w:p w:rsidR="00B855D3" w:rsidRPr="00381D5E" w:rsidRDefault="00B855D3" w:rsidP="00936BC8">
            <w:pPr>
              <w:jc w:val="center"/>
              <w:rPr>
                <w:rFonts w:ascii="Arial" w:hAnsi="Arial" w:cs="Arial"/>
                <w:sz w:val="20"/>
                <w:szCs w:val="20"/>
              </w:rPr>
            </w:pPr>
          </w:p>
        </w:tc>
        <w:tc>
          <w:tcPr>
            <w:tcW w:w="5103" w:type="dxa"/>
          </w:tcPr>
          <w:p w:rsidR="00B855D3" w:rsidRPr="00381D5E" w:rsidRDefault="00B855D3" w:rsidP="00936BC8">
            <w:pPr>
              <w:jc w:val="center"/>
              <w:rPr>
                <w:rFonts w:ascii="Arial" w:hAnsi="Arial" w:cs="Arial"/>
                <w:sz w:val="20"/>
                <w:szCs w:val="20"/>
              </w:rPr>
            </w:pPr>
          </w:p>
        </w:tc>
        <w:tc>
          <w:tcPr>
            <w:tcW w:w="9606" w:type="dxa"/>
          </w:tcPr>
          <w:p w:rsidR="00B855D3" w:rsidRPr="00381D5E" w:rsidRDefault="00B855D3" w:rsidP="00936BC8">
            <w:pPr>
              <w:jc w:val="center"/>
              <w:rPr>
                <w:rFonts w:ascii="Arial" w:hAnsi="Arial" w:cs="Arial"/>
                <w:sz w:val="20"/>
                <w:szCs w:val="20"/>
              </w:rPr>
            </w:pPr>
          </w:p>
        </w:tc>
        <w:tc>
          <w:tcPr>
            <w:tcW w:w="1559" w:type="dxa"/>
          </w:tcPr>
          <w:p w:rsidR="00B855D3" w:rsidRPr="00381D5E" w:rsidRDefault="00B855D3" w:rsidP="00936BC8">
            <w:pPr>
              <w:jc w:val="center"/>
              <w:rPr>
                <w:rFonts w:ascii="Arial" w:hAnsi="Arial" w:cs="Arial"/>
                <w:b/>
                <w:sz w:val="20"/>
                <w:szCs w:val="20"/>
              </w:rPr>
            </w:pPr>
            <w:r w:rsidRPr="00381D5E">
              <w:rPr>
                <w:rFonts w:ascii="Arial" w:hAnsi="Arial" w:cs="Arial"/>
                <w:b/>
                <w:sz w:val="20"/>
                <w:szCs w:val="20"/>
              </w:rPr>
              <w:t>Timeline</w:t>
            </w:r>
          </w:p>
        </w:tc>
        <w:tc>
          <w:tcPr>
            <w:tcW w:w="1134" w:type="dxa"/>
          </w:tcPr>
          <w:p w:rsidR="00B855D3" w:rsidRPr="00381D5E" w:rsidRDefault="00B855D3" w:rsidP="00936BC8">
            <w:pPr>
              <w:jc w:val="center"/>
              <w:rPr>
                <w:rFonts w:ascii="Arial" w:hAnsi="Arial" w:cs="Arial"/>
                <w:sz w:val="20"/>
                <w:szCs w:val="20"/>
              </w:rPr>
            </w:pPr>
          </w:p>
        </w:tc>
      </w:tr>
      <w:tr w:rsidR="00B855D3" w:rsidRPr="00381D5E" w:rsidTr="005E14FC">
        <w:tc>
          <w:tcPr>
            <w:tcW w:w="3402" w:type="dxa"/>
          </w:tcPr>
          <w:p w:rsidR="00B855D3" w:rsidRPr="00381D5E" w:rsidRDefault="00B855D3" w:rsidP="00B855D3">
            <w:pPr>
              <w:jc w:val="center"/>
              <w:rPr>
                <w:rFonts w:ascii="Arial" w:hAnsi="Arial" w:cs="Arial"/>
                <w:b/>
                <w:sz w:val="20"/>
                <w:szCs w:val="20"/>
              </w:rPr>
            </w:pPr>
            <w:r w:rsidRPr="00381D5E">
              <w:rPr>
                <w:rFonts w:ascii="Arial" w:hAnsi="Arial" w:cs="Arial"/>
                <w:b/>
                <w:sz w:val="20"/>
                <w:szCs w:val="20"/>
              </w:rPr>
              <w:t>Key Priority Areas</w:t>
            </w:r>
          </w:p>
        </w:tc>
        <w:tc>
          <w:tcPr>
            <w:tcW w:w="5103" w:type="dxa"/>
          </w:tcPr>
          <w:p w:rsidR="00B855D3" w:rsidRPr="00381D5E" w:rsidRDefault="00B855D3" w:rsidP="00936BC8">
            <w:pPr>
              <w:jc w:val="center"/>
              <w:rPr>
                <w:rFonts w:ascii="Arial" w:hAnsi="Arial" w:cs="Arial"/>
                <w:b/>
                <w:sz w:val="20"/>
                <w:szCs w:val="20"/>
              </w:rPr>
            </w:pPr>
            <w:r w:rsidRPr="00381D5E">
              <w:rPr>
                <w:rFonts w:ascii="Arial" w:hAnsi="Arial" w:cs="Arial"/>
                <w:b/>
                <w:sz w:val="20"/>
                <w:szCs w:val="20"/>
              </w:rPr>
              <w:t>What will this look like?</w:t>
            </w:r>
          </w:p>
        </w:tc>
        <w:tc>
          <w:tcPr>
            <w:tcW w:w="9606" w:type="dxa"/>
          </w:tcPr>
          <w:p w:rsidR="00B855D3" w:rsidRPr="00381D5E" w:rsidRDefault="00B855D3" w:rsidP="00936BC8">
            <w:pPr>
              <w:jc w:val="center"/>
              <w:rPr>
                <w:rFonts w:ascii="Arial" w:hAnsi="Arial" w:cs="Arial"/>
                <w:b/>
                <w:sz w:val="20"/>
                <w:szCs w:val="20"/>
              </w:rPr>
            </w:pPr>
            <w:r w:rsidRPr="00381D5E">
              <w:rPr>
                <w:rFonts w:ascii="Arial" w:hAnsi="Arial" w:cs="Arial"/>
                <w:b/>
                <w:sz w:val="20"/>
                <w:szCs w:val="20"/>
              </w:rPr>
              <w:t>Performance Outcome</w:t>
            </w:r>
          </w:p>
        </w:tc>
        <w:tc>
          <w:tcPr>
            <w:tcW w:w="1559" w:type="dxa"/>
          </w:tcPr>
          <w:p w:rsidR="00B855D3" w:rsidRPr="00F8698C" w:rsidRDefault="00AA78E0" w:rsidP="00936BC8">
            <w:pPr>
              <w:jc w:val="center"/>
              <w:rPr>
                <w:rFonts w:ascii="Arial" w:hAnsi="Arial" w:cs="Arial"/>
                <w:b/>
                <w:sz w:val="20"/>
                <w:szCs w:val="20"/>
              </w:rPr>
            </w:pPr>
            <w:r w:rsidRPr="00F8698C">
              <w:rPr>
                <w:rFonts w:ascii="Arial" w:hAnsi="Arial" w:cs="Arial"/>
                <w:b/>
                <w:sz w:val="20"/>
                <w:szCs w:val="20"/>
              </w:rPr>
              <w:t>2016 – 2017</w:t>
            </w:r>
          </w:p>
        </w:tc>
        <w:tc>
          <w:tcPr>
            <w:tcW w:w="1134" w:type="dxa"/>
          </w:tcPr>
          <w:p w:rsidR="00B855D3" w:rsidRPr="00F8698C" w:rsidRDefault="00B855D3" w:rsidP="00936BC8">
            <w:pPr>
              <w:jc w:val="center"/>
              <w:rPr>
                <w:rFonts w:ascii="Arial" w:hAnsi="Arial" w:cs="Arial"/>
                <w:b/>
                <w:sz w:val="20"/>
                <w:szCs w:val="20"/>
              </w:rPr>
            </w:pPr>
            <w:r w:rsidRPr="00F8698C">
              <w:rPr>
                <w:rFonts w:ascii="Arial" w:hAnsi="Arial" w:cs="Arial"/>
                <w:b/>
                <w:sz w:val="20"/>
                <w:szCs w:val="20"/>
              </w:rPr>
              <w:t>Who</w:t>
            </w:r>
          </w:p>
        </w:tc>
      </w:tr>
      <w:tr w:rsidR="00B855D3" w:rsidRPr="00381D5E" w:rsidTr="005E14FC">
        <w:tc>
          <w:tcPr>
            <w:tcW w:w="3402" w:type="dxa"/>
          </w:tcPr>
          <w:p w:rsidR="00B855D3" w:rsidRPr="00381D5E" w:rsidRDefault="00B855D3" w:rsidP="00936BC8">
            <w:pPr>
              <w:rPr>
                <w:rFonts w:ascii="Arial" w:hAnsi="Arial" w:cs="Arial"/>
                <w:sz w:val="20"/>
                <w:szCs w:val="20"/>
              </w:rPr>
            </w:pPr>
            <w:r w:rsidRPr="00381D5E">
              <w:rPr>
                <w:rFonts w:ascii="Arial" w:hAnsi="Arial" w:cs="Arial"/>
                <w:sz w:val="20"/>
                <w:szCs w:val="20"/>
              </w:rPr>
              <w:t xml:space="preserve">Provide and partner innovative opportunities which </w:t>
            </w:r>
            <w:r w:rsidR="008A1E00" w:rsidRPr="00381D5E">
              <w:rPr>
                <w:rFonts w:ascii="Arial" w:hAnsi="Arial" w:cs="Arial"/>
                <w:sz w:val="20"/>
                <w:szCs w:val="20"/>
              </w:rPr>
              <w:t xml:space="preserve">encourage active participation along with </w:t>
            </w:r>
            <w:r w:rsidR="008E714D" w:rsidRPr="00381D5E">
              <w:rPr>
                <w:rFonts w:ascii="Arial" w:hAnsi="Arial" w:cs="Arial"/>
                <w:sz w:val="20"/>
                <w:szCs w:val="20"/>
              </w:rPr>
              <w:t xml:space="preserve">more </w:t>
            </w:r>
            <w:r w:rsidR="008A1E00" w:rsidRPr="00381D5E">
              <w:rPr>
                <w:rFonts w:ascii="Arial" w:hAnsi="Arial" w:cs="Arial"/>
                <w:sz w:val="20"/>
                <w:szCs w:val="20"/>
              </w:rPr>
              <w:t>events</w:t>
            </w:r>
            <w:r w:rsidR="008E714D" w:rsidRPr="00381D5E">
              <w:rPr>
                <w:rFonts w:ascii="Arial" w:hAnsi="Arial" w:cs="Arial"/>
                <w:sz w:val="20"/>
                <w:szCs w:val="20"/>
              </w:rPr>
              <w:t xml:space="preserve"> both within island and established </w:t>
            </w:r>
            <w:r w:rsidR="008A1E00" w:rsidRPr="00381D5E">
              <w:rPr>
                <w:rFonts w:ascii="Arial" w:hAnsi="Arial" w:cs="Arial"/>
                <w:sz w:val="20"/>
                <w:szCs w:val="20"/>
              </w:rPr>
              <w:t>Oceania National F</w:t>
            </w:r>
            <w:r w:rsidR="008E714D" w:rsidRPr="00381D5E">
              <w:rPr>
                <w:rFonts w:ascii="Arial" w:hAnsi="Arial" w:cs="Arial"/>
                <w:sz w:val="20"/>
                <w:szCs w:val="20"/>
              </w:rPr>
              <w:t>ederations</w:t>
            </w:r>
          </w:p>
          <w:p w:rsidR="00B855D3" w:rsidRPr="00381D5E" w:rsidRDefault="00B855D3" w:rsidP="00936BC8">
            <w:pPr>
              <w:rPr>
                <w:rFonts w:ascii="Arial" w:hAnsi="Arial" w:cs="Arial"/>
                <w:sz w:val="20"/>
                <w:szCs w:val="20"/>
              </w:rPr>
            </w:pPr>
          </w:p>
          <w:p w:rsidR="00B855D3" w:rsidRPr="00381D5E" w:rsidRDefault="00B855D3" w:rsidP="00936BC8">
            <w:pPr>
              <w:rPr>
                <w:rFonts w:ascii="Arial" w:hAnsi="Arial" w:cs="Arial"/>
                <w:sz w:val="20"/>
                <w:szCs w:val="20"/>
              </w:rPr>
            </w:pPr>
          </w:p>
          <w:p w:rsidR="00B855D3" w:rsidRPr="00381D5E" w:rsidRDefault="00B855D3" w:rsidP="00936BC8">
            <w:pPr>
              <w:rPr>
                <w:rFonts w:ascii="Arial" w:hAnsi="Arial" w:cs="Arial"/>
                <w:sz w:val="20"/>
                <w:szCs w:val="20"/>
              </w:rPr>
            </w:pPr>
          </w:p>
          <w:p w:rsidR="00B855D3" w:rsidRPr="00381D5E" w:rsidRDefault="00B855D3" w:rsidP="00936BC8">
            <w:pPr>
              <w:rPr>
                <w:rFonts w:ascii="Arial" w:hAnsi="Arial" w:cs="Arial"/>
                <w:sz w:val="20"/>
                <w:szCs w:val="20"/>
              </w:rPr>
            </w:pPr>
          </w:p>
          <w:p w:rsidR="00B855D3" w:rsidRPr="00381D5E" w:rsidRDefault="00B855D3" w:rsidP="00936BC8">
            <w:pPr>
              <w:rPr>
                <w:rFonts w:ascii="Arial" w:hAnsi="Arial" w:cs="Arial"/>
                <w:sz w:val="20"/>
                <w:szCs w:val="20"/>
              </w:rPr>
            </w:pPr>
          </w:p>
          <w:p w:rsidR="00087252" w:rsidRPr="00381D5E" w:rsidRDefault="00087252" w:rsidP="00936BC8">
            <w:pPr>
              <w:rPr>
                <w:rFonts w:ascii="Arial" w:hAnsi="Arial" w:cs="Arial"/>
                <w:sz w:val="20"/>
                <w:szCs w:val="20"/>
              </w:rPr>
            </w:pPr>
          </w:p>
        </w:tc>
        <w:tc>
          <w:tcPr>
            <w:tcW w:w="5103" w:type="dxa"/>
          </w:tcPr>
          <w:p w:rsidR="00B855D3" w:rsidRPr="00381D5E" w:rsidRDefault="008A1E00" w:rsidP="00345B5D">
            <w:pPr>
              <w:pStyle w:val="ListParagraph"/>
              <w:numPr>
                <w:ilvl w:val="0"/>
                <w:numId w:val="4"/>
              </w:numPr>
              <w:rPr>
                <w:rFonts w:ascii="Arial" w:hAnsi="Arial" w:cs="Arial"/>
                <w:sz w:val="20"/>
                <w:szCs w:val="20"/>
              </w:rPr>
            </w:pPr>
            <w:r w:rsidRPr="00381D5E">
              <w:rPr>
                <w:rFonts w:ascii="Arial" w:hAnsi="Arial" w:cs="Arial"/>
                <w:b/>
                <w:sz w:val="20"/>
                <w:szCs w:val="20"/>
              </w:rPr>
              <w:t>Outcome 1</w:t>
            </w:r>
            <w:r w:rsidRPr="00381D5E">
              <w:rPr>
                <w:rFonts w:ascii="Arial" w:hAnsi="Arial" w:cs="Arial"/>
                <w:sz w:val="20"/>
                <w:szCs w:val="20"/>
              </w:rPr>
              <w:t xml:space="preserve"> - </w:t>
            </w:r>
            <w:r w:rsidR="00B855D3" w:rsidRPr="00381D5E">
              <w:rPr>
                <w:rFonts w:ascii="Arial" w:hAnsi="Arial" w:cs="Arial"/>
                <w:sz w:val="20"/>
                <w:szCs w:val="20"/>
              </w:rPr>
              <w:t xml:space="preserve">Events </w:t>
            </w:r>
            <w:r w:rsidR="00D23505" w:rsidRPr="00381D5E">
              <w:rPr>
                <w:rFonts w:ascii="Arial" w:hAnsi="Arial" w:cs="Arial"/>
                <w:sz w:val="20"/>
                <w:szCs w:val="20"/>
              </w:rPr>
              <w:t>(</w:t>
            </w:r>
            <w:r w:rsidRPr="00381D5E">
              <w:rPr>
                <w:rFonts w:ascii="Arial" w:hAnsi="Arial" w:cs="Arial"/>
                <w:sz w:val="20"/>
                <w:szCs w:val="20"/>
              </w:rPr>
              <w:t>increase</w:t>
            </w:r>
            <w:r w:rsidR="00D23505" w:rsidRPr="00381D5E">
              <w:rPr>
                <w:rFonts w:ascii="Arial" w:hAnsi="Arial" w:cs="Arial"/>
                <w:sz w:val="20"/>
                <w:szCs w:val="20"/>
              </w:rPr>
              <w:t>)</w:t>
            </w:r>
          </w:p>
          <w:p w:rsidR="00B855D3" w:rsidRPr="00381D5E" w:rsidRDefault="008E714D" w:rsidP="00345B5D">
            <w:pPr>
              <w:pStyle w:val="ListParagraph"/>
              <w:numPr>
                <w:ilvl w:val="0"/>
                <w:numId w:val="1"/>
              </w:numPr>
              <w:rPr>
                <w:rFonts w:ascii="Arial" w:hAnsi="Arial" w:cs="Arial"/>
                <w:sz w:val="20"/>
                <w:szCs w:val="20"/>
              </w:rPr>
            </w:pPr>
            <w:r w:rsidRPr="00381D5E">
              <w:rPr>
                <w:rFonts w:ascii="Arial" w:hAnsi="Arial" w:cs="Arial"/>
                <w:sz w:val="20"/>
                <w:szCs w:val="20"/>
              </w:rPr>
              <w:t>Oceania</w:t>
            </w:r>
            <w:r w:rsidR="00B855D3" w:rsidRPr="00381D5E">
              <w:rPr>
                <w:rFonts w:ascii="Arial" w:hAnsi="Arial" w:cs="Arial"/>
                <w:sz w:val="20"/>
                <w:szCs w:val="20"/>
              </w:rPr>
              <w:t xml:space="preserve"> signature</w:t>
            </w:r>
          </w:p>
          <w:p w:rsidR="00B855D3" w:rsidRPr="00381D5E" w:rsidRDefault="008E714D" w:rsidP="00345B5D">
            <w:pPr>
              <w:pStyle w:val="ListParagraph"/>
              <w:numPr>
                <w:ilvl w:val="0"/>
                <w:numId w:val="1"/>
              </w:numPr>
              <w:rPr>
                <w:rFonts w:ascii="Arial" w:hAnsi="Arial" w:cs="Arial"/>
                <w:sz w:val="20"/>
                <w:szCs w:val="20"/>
              </w:rPr>
            </w:pPr>
            <w:r w:rsidRPr="00381D5E">
              <w:rPr>
                <w:rFonts w:ascii="Arial" w:hAnsi="Arial" w:cs="Arial"/>
                <w:sz w:val="20"/>
                <w:szCs w:val="20"/>
              </w:rPr>
              <w:t>Islands</w:t>
            </w:r>
            <w:r w:rsidR="00B855D3" w:rsidRPr="00381D5E">
              <w:rPr>
                <w:rFonts w:ascii="Arial" w:hAnsi="Arial" w:cs="Arial"/>
                <w:sz w:val="20"/>
                <w:szCs w:val="20"/>
              </w:rPr>
              <w:t xml:space="preserve"> partner events</w:t>
            </w:r>
          </w:p>
          <w:p w:rsidR="00B855D3" w:rsidRPr="00381D5E" w:rsidRDefault="00B855D3" w:rsidP="00345B5D">
            <w:pPr>
              <w:pStyle w:val="ListParagraph"/>
              <w:numPr>
                <w:ilvl w:val="0"/>
                <w:numId w:val="1"/>
              </w:numPr>
              <w:rPr>
                <w:rFonts w:ascii="Arial" w:hAnsi="Arial" w:cs="Arial"/>
                <w:sz w:val="20"/>
                <w:szCs w:val="20"/>
              </w:rPr>
            </w:pPr>
            <w:r w:rsidRPr="00381D5E">
              <w:rPr>
                <w:rFonts w:ascii="Arial" w:hAnsi="Arial" w:cs="Arial"/>
                <w:sz w:val="20"/>
                <w:szCs w:val="20"/>
              </w:rPr>
              <w:t>Regional</w:t>
            </w:r>
            <w:r w:rsidR="008E714D" w:rsidRPr="00381D5E">
              <w:rPr>
                <w:rFonts w:ascii="Arial" w:hAnsi="Arial" w:cs="Arial"/>
                <w:sz w:val="20"/>
                <w:szCs w:val="20"/>
              </w:rPr>
              <w:t>/World Class</w:t>
            </w:r>
            <w:r w:rsidRPr="00381D5E">
              <w:rPr>
                <w:rFonts w:ascii="Arial" w:hAnsi="Arial" w:cs="Arial"/>
                <w:sz w:val="20"/>
                <w:szCs w:val="20"/>
              </w:rPr>
              <w:t xml:space="preserve"> professional events</w:t>
            </w:r>
          </w:p>
          <w:p w:rsidR="006B3FB9" w:rsidRPr="00381D5E" w:rsidRDefault="006B3FB9" w:rsidP="006B3FB9">
            <w:pPr>
              <w:pStyle w:val="ListParagraph"/>
              <w:rPr>
                <w:rFonts w:ascii="Arial" w:hAnsi="Arial" w:cs="Arial"/>
                <w:sz w:val="20"/>
                <w:szCs w:val="20"/>
              </w:rPr>
            </w:pPr>
          </w:p>
          <w:p w:rsidR="008413CD" w:rsidRPr="00381D5E" w:rsidRDefault="008A1E00" w:rsidP="00345B5D">
            <w:pPr>
              <w:pStyle w:val="ListParagraph"/>
              <w:numPr>
                <w:ilvl w:val="0"/>
                <w:numId w:val="4"/>
              </w:numPr>
              <w:rPr>
                <w:rFonts w:ascii="Arial" w:hAnsi="Arial" w:cs="Arial"/>
                <w:sz w:val="20"/>
                <w:szCs w:val="20"/>
              </w:rPr>
            </w:pPr>
            <w:r w:rsidRPr="00381D5E">
              <w:rPr>
                <w:rFonts w:ascii="Arial" w:hAnsi="Arial" w:cs="Arial"/>
                <w:b/>
                <w:sz w:val="20"/>
                <w:szCs w:val="20"/>
              </w:rPr>
              <w:t>Outcome 2</w:t>
            </w:r>
            <w:r w:rsidRPr="00381D5E">
              <w:rPr>
                <w:rFonts w:ascii="Arial" w:hAnsi="Arial" w:cs="Arial"/>
                <w:sz w:val="20"/>
                <w:szCs w:val="20"/>
              </w:rPr>
              <w:t xml:space="preserve"> Oceania</w:t>
            </w:r>
            <w:r w:rsidR="008413CD" w:rsidRPr="00381D5E">
              <w:rPr>
                <w:rFonts w:ascii="Arial" w:hAnsi="Arial" w:cs="Arial"/>
                <w:sz w:val="20"/>
                <w:szCs w:val="20"/>
              </w:rPr>
              <w:t xml:space="preserve"> – “More you</w:t>
            </w:r>
            <w:r w:rsidRPr="00381D5E">
              <w:rPr>
                <w:rFonts w:ascii="Arial" w:hAnsi="Arial" w:cs="Arial"/>
                <w:sz w:val="20"/>
                <w:szCs w:val="20"/>
              </w:rPr>
              <w:t xml:space="preserve">ng people participating in triathlon via “having a go” </w:t>
            </w:r>
            <w:r w:rsidR="008413CD" w:rsidRPr="00381D5E">
              <w:rPr>
                <w:rFonts w:ascii="Arial" w:hAnsi="Arial" w:cs="Arial"/>
                <w:sz w:val="20"/>
                <w:szCs w:val="20"/>
              </w:rPr>
              <w:t xml:space="preserve"> thr</w:t>
            </w:r>
            <w:r w:rsidRPr="00381D5E">
              <w:rPr>
                <w:rFonts w:ascii="Arial" w:hAnsi="Arial" w:cs="Arial"/>
                <w:sz w:val="20"/>
                <w:szCs w:val="20"/>
              </w:rPr>
              <w:t xml:space="preserve">ough clubs and </w:t>
            </w:r>
            <w:r w:rsidR="00B277AB" w:rsidRPr="00381D5E">
              <w:rPr>
                <w:rFonts w:ascii="Arial" w:hAnsi="Arial" w:cs="Arial"/>
                <w:sz w:val="20"/>
                <w:szCs w:val="20"/>
              </w:rPr>
              <w:t>organized</w:t>
            </w:r>
            <w:r w:rsidRPr="00381D5E">
              <w:rPr>
                <w:rFonts w:ascii="Arial" w:hAnsi="Arial" w:cs="Arial"/>
                <w:sz w:val="20"/>
                <w:szCs w:val="20"/>
              </w:rPr>
              <w:t xml:space="preserve"> triathlon events</w:t>
            </w:r>
          </w:p>
          <w:p w:rsidR="008413CD" w:rsidRPr="00381D5E" w:rsidRDefault="008413CD" w:rsidP="008413CD">
            <w:pPr>
              <w:pStyle w:val="ListParagraph"/>
              <w:ind w:left="360"/>
              <w:rPr>
                <w:rFonts w:ascii="Arial" w:hAnsi="Arial" w:cs="Arial"/>
                <w:sz w:val="20"/>
                <w:szCs w:val="20"/>
              </w:rPr>
            </w:pPr>
          </w:p>
          <w:p w:rsidR="00D67656" w:rsidRPr="00381D5E" w:rsidRDefault="00A978B3" w:rsidP="00345B5D">
            <w:pPr>
              <w:pStyle w:val="ListParagraph"/>
              <w:numPr>
                <w:ilvl w:val="0"/>
                <w:numId w:val="4"/>
              </w:numPr>
              <w:rPr>
                <w:rFonts w:ascii="Arial" w:hAnsi="Arial" w:cs="Arial"/>
                <w:sz w:val="20"/>
                <w:szCs w:val="20"/>
              </w:rPr>
            </w:pPr>
            <w:r w:rsidRPr="00381D5E">
              <w:rPr>
                <w:rFonts w:ascii="Arial" w:hAnsi="Arial" w:cs="Arial"/>
                <w:b/>
                <w:sz w:val="20"/>
                <w:szCs w:val="20"/>
              </w:rPr>
              <w:t>Outcome 3</w:t>
            </w:r>
            <w:r w:rsidR="008A1E00" w:rsidRPr="00381D5E">
              <w:rPr>
                <w:rFonts w:ascii="Arial" w:hAnsi="Arial" w:cs="Arial"/>
                <w:sz w:val="20"/>
                <w:szCs w:val="20"/>
              </w:rPr>
              <w:t xml:space="preserve"> </w:t>
            </w:r>
            <w:r w:rsidR="008413CD" w:rsidRPr="00381D5E">
              <w:rPr>
                <w:rFonts w:ascii="Arial" w:hAnsi="Arial" w:cs="Arial"/>
                <w:sz w:val="20"/>
                <w:szCs w:val="20"/>
              </w:rPr>
              <w:t xml:space="preserve"> – “An increase in the number of adults participating in </w:t>
            </w:r>
            <w:r w:rsidR="00D23505" w:rsidRPr="00381D5E">
              <w:rPr>
                <w:rFonts w:ascii="Arial" w:hAnsi="Arial" w:cs="Arial"/>
                <w:sz w:val="20"/>
                <w:szCs w:val="20"/>
              </w:rPr>
              <w:t xml:space="preserve">triathlon via NF’s, </w:t>
            </w:r>
            <w:r w:rsidR="008413CD" w:rsidRPr="00381D5E">
              <w:rPr>
                <w:rFonts w:ascii="Arial" w:hAnsi="Arial" w:cs="Arial"/>
                <w:sz w:val="20"/>
                <w:szCs w:val="20"/>
              </w:rPr>
              <w:t>clubs and organized events”</w:t>
            </w:r>
          </w:p>
          <w:p w:rsidR="00D67656" w:rsidRPr="00381D5E" w:rsidRDefault="00D67656" w:rsidP="00D67656">
            <w:pPr>
              <w:rPr>
                <w:rFonts w:ascii="Arial" w:hAnsi="Arial" w:cs="Arial"/>
                <w:sz w:val="20"/>
                <w:szCs w:val="20"/>
              </w:rPr>
            </w:pPr>
          </w:p>
          <w:p w:rsidR="005E14FC" w:rsidRPr="00381D5E" w:rsidRDefault="005E14FC" w:rsidP="00345B5D">
            <w:pPr>
              <w:pStyle w:val="ListParagraph"/>
              <w:numPr>
                <w:ilvl w:val="0"/>
                <w:numId w:val="4"/>
              </w:numPr>
              <w:rPr>
                <w:rFonts w:ascii="Arial" w:hAnsi="Arial" w:cs="Arial"/>
                <w:sz w:val="20"/>
                <w:szCs w:val="20"/>
              </w:rPr>
            </w:pPr>
            <w:r w:rsidRPr="00381D5E">
              <w:rPr>
                <w:rFonts w:ascii="Arial" w:hAnsi="Arial" w:cs="Arial"/>
                <w:sz w:val="20"/>
                <w:szCs w:val="20"/>
              </w:rPr>
              <w:t>School events</w:t>
            </w:r>
            <w:r w:rsidR="008413CD" w:rsidRPr="00381D5E">
              <w:rPr>
                <w:rFonts w:ascii="Arial" w:hAnsi="Arial" w:cs="Arial"/>
                <w:sz w:val="20"/>
                <w:szCs w:val="20"/>
              </w:rPr>
              <w:t xml:space="preserve"> (increase)</w:t>
            </w:r>
          </w:p>
          <w:p w:rsidR="005E14FC" w:rsidRPr="00381D5E" w:rsidRDefault="00D23505" w:rsidP="00345B5D">
            <w:pPr>
              <w:pStyle w:val="ListParagraph"/>
              <w:numPr>
                <w:ilvl w:val="0"/>
                <w:numId w:val="2"/>
              </w:numPr>
              <w:rPr>
                <w:rFonts w:ascii="Arial" w:hAnsi="Arial" w:cs="Arial"/>
                <w:sz w:val="20"/>
                <w:szCs w:val="20"/>
              </w:rPr>
            </w:pPr>
            <w:r w:rsidRPr="00381D5E">
              <w:rPr>
                <w:rFonts w:ascii="Arial" w:hAnsi="Arial" w:cs="Arial"/>
                <w:sz w:val="20"/>
                <w:szCs w:val="20"/>
              </w:rPr>
              <w:t>Primary</w:t>
            </w:r>
          </w:p>
          <w:p w:rsidR="005E14FC" w:rsidRPr="00381D5E" w:rsidRDefault="005E14FC" w:rsidP="00345B5D">
            <w:pPr>
              <w:pStyle w:val="ListParagraph"/>
              <w:numPr>
                <w:ilvl w:val="0"/>
                <w:numId w:val="2"/>
              </w:numPr>
              <w:rPr>
                <w:rFonts w:ascii="Arial" w:hAnsi="Arial" w:cs="Arial"/>
                <w:sz w:val="20"/>
                <w:szCs w:val="20"/>
              </w:rPr>
            </w:pPr>
            <w:r w:rsidRPr="00381D5E">
              <w:rPr>
                <w:rFonts w:ascii="Arial" w:hAnsi="Arial" w:cs="Arial"/>
                <w:sz w:val="20"/>
                <w:szCs w:val="20"/>
              </w:rPr>
              <w:t>Intermediate</w:t>
            </w:r>
          </w:p>
          <w:p w:rsidR="00B855D3" w:rsidRPr="00381D5E" w:rsidRDefault="005E14FC" w:rsidP="00345B5D">
            <w:pPr>
              <w:pStyle w:val="ListParagraph"/>
              <w:numPr>
                <w:ilvl w:val="0"/>
                <w:numId w:val="2"/>
              </w:numPr>
              <w:rPr>
                <w:rFonts w:ascii="Arial" w:hAnsi="Arial" w:cs="Arial"/>
                <w:sz w:val="20"/>
                <w:szCs w:val="20"/>
              </w:rPr>
            </w:pPr>
            <w:r w:rsidRPr="00381D5E">
              <w:rPr>
                <w:rFonts w:ascii="Arial" w:hAnsi="Arial" w:cs="Arial"/>
                <w:sz w:val="20"/>
                <w:szCs w:val="20"/>
              </w:rPr>
              <w:t>Sec</w:t>
            </w:r>
            <w:r w:rsidR="00D23505" w:rsidRPr="00381D5E">
              <w:rPr>
                <w:rFonts w:ascii="Arial" w:hAnsi="Arial" w:cs="Arial"/>
                <w:sz w:val="20"/>
                <w:szCs w:val="20"/>
              </w:rPr>
              <w:t>ondary</w:t>
            </w:r>
            <w:r w:rsidRPr="00381D5E">
              <w:rPr>
                <w:rFonts w:ascii="Arial" w:hAnsi="Arial" w:cs="Arial"/>
                <w:sz w:val="20"/>
                <w:szCs w:val="20"/>
              </w:rPr>
              <w:t xml:space="preserve"> school</w:t>
            </w:r>
          </w:p>
          <w:p w:rsidR="005E14FC" w:rsidRPr="00381D5E" w:rsidRDefault="005E14FC" w:rsidP="00345B5D">
            <w:pPr>
              <w:pStyle w:val="ListParagraph"/>
              <w:numPr>
                <w:ilvl w:val="0"/>
                <w:numId w:val="2"/>
              </w:numPr>
              <w:rPr>
                <w:rFonts w:ascii="Arial" w:hAnsi="Arial" w:cs="Arial"/>
                <w:sz w:val="20"/>
                <w:szCs w:val="20"/>
              </w:rPr>
            </w:pPr>
            <w:r w:rsidRPr="00381D5E">
              <w:rPr>
                <w:rFonts w:ascii="Arial" w:hAnsi="Arial" w:cs="Arial"/>
                <w:sz w:val="20"/>
                <w:szCs w:val="20"/>
              </w:rPr>
              <w:t>Regional / National school hosting</w:t>
            </w:r>
          </w:p>
          <w:p w:rsidR="00EE37A7" w:rsidRPr="00381D5E" w:rsidRDefault="00EE37A7" w:rsidP="00345B5D">
            <w:pPr>
              <w:pStyle w:val="ListParagraph"/>
              <w:numPr>
                <w:ilvl w:val="0"/>
                <w:numId w:val="2"/>
              </w:numPr>
              <w:rPr>
                <w:rFonts w:ascii="Arial" w:hAnsi="Arial" w:cs="Arial"/>
                <w:sz w:val="20"/>
                <w:szCs w:val="20"/>
              </w:rPr>
            </w:pPr>
            <w:r w:rsidRPr="00381D5E">
              <w:rPr>
                <w:rFonts w:ascii="Arial" w:hAnsi="Arial" w:cs="Arial"/>
                <w:sz w:val="20"/>
                <w:szCs w:val="20"/>
              </w:rPr>
              <w:t>Australian and New Zealand secondary School racing</w:t>
            </w:r>
          </w:p>
          <w:p w:rsidR="005429C6" w:rsidRPr="00381D5E" w:rsidRDefault="005429C6" w:rsidP="005429C6">
            <w:pPr>
              <w:rPr>
                <w:rFonts w:ascii="Arial" w:hAnsi="Arial" w:cs="Arial"/>
                <w:sz w:val="20"/>
                <w:szCs w:val="20"/>
              </w:rPr>
            </w:pPr>
          </w:p>
          <w:p w:rsidR="00B855D3" w:rsidRPr="00381D5E" w:rsidRDefault="00B855D3" w:rsidP="00936BC8">
            <w:pPr>
              <w:rPr>
                <w:rFonts w:ascii="Arial" w:hAnsi="Arial" w:cs="Arial"/>
                <w:sz w:val="20"/>
                <w:szCs w:val="20"/>
              </w:rPr>
            </w:pPr>
          </w:p>
        </w:tc>
        <w:tc>
          <w:tcPr>
            <w:tcW w:w="9606" w:type="dxa"/>
          </w:tcPr>
          <w:p w:rsidR="00B855D3" w:rsidRPr="00381D5E" w:rsidRDefault="005429C6" w:rsidP="00345B5D">
            <w:pPr>
              <w:pStyle w:val="ListParagraph"/>
              <w:numPr>
                <w:ilvl w:val="0"/>
                <w:numId w:val="5"/>
              </w:numPr>
              <w:rPr>
                <w:rFonts w:ascii="Arial" w:hAnsi="Arial" w:cs="Arial"/>
                <w:sz w:val="20"/>
                <w:szCs w:val="20"/>
              </w:rPr>
            </w:pPr>
            <w:r w:rsidRPr="00381D5E">
              <w:rPr>
                <w:rFonts w:ascii="Arial" w:hAnsi="Arial" w:cs="Arial"/>
                <w:sz w:val="20"/>
                <w:szCs w:val="20"/>
              </w:rPr>
              <w:t>Signature even</w:t>
            </w:r>
            <w:r w:rsidR="00B277AB" w:rsidRPr="00381D5E">
              <w:rPr>
                <w:rFonts w:ascii="Arial" w:hAnsi="Arial" w:cs="Arial"/>
                <w:sz w:val="20"/>
                <w:szCs w:val="20"/>
              </w:rPr>
              <w:t>t evaluation and recommendations</w:t>
            </w:r>
          </w:p>
          <w:p w:rsidR="005429C6" w:rsidRPr="00381D5E" w:rsidRDefault="008E714D" w:rsidP="00345B5D">
            <w:pPr>
              <w:pStyle w:val="ListParagraph"/>
              <w:numPr>
                <w:ilvl w:val="0"/>
                <w:numId w:val="3"/>
              </w:numPr>
              <w:rPr>
                <w:rFonts w:ascii="Arial" w:hAnsi="Arial" w:cs="Arial"/>
                <w:sz w:val="20"/>
                <w:szCs w:val="20"/>
              </w:rPr>
            </w:pPr>
            <w:r w:rsidRPr="00381D5E">
              <w:rPr>
                <w:rFonts w:ascii="Arial" w:hAnsi="Arial" w:cs="Arial"/>
                <w:sz w:val="20"/>
                <w:szCs w:val="20"/>
              </w:rPr>
              <w:t xml:space="preserve">WTS, World Cups and </w:t>
            </w:r>
            <w:r w:rsidR="00D23505" w:rsidRPr="00381D5E">
              <w:rPr>
                <w:rFonts w:ascii="Arial" w:hAnsi="Arial" w:cs="Arial"/>
                <w:sz w:val="20"/>
                <w:szCs w:val="20"/>
              </w:rPr>
              <w:t xml:space="preserve">Oceania </w:t>
            </w:r>
            <w:r w:rsidRPr="00381D5E">
              <w:rPr>
                <w:rFonts w:ascii="Arial" w:hAnsi="Arial" w:cs="Arial"/>
                <w:sz w:val="20"/>
                <w:szCs w:val="20"/>
              </w:rPr>
              <w:t>Continental</w:t>
            </w:r>
            <w:r w:rsidR="00D23505" w:rsidRPr="00381D5E">
              <w:rPr>
                <w:rFonts w:ascii="Arial" w:hAnsi="Arial" w:cs="Arial"/>
                <w:sz w:val="20"/>
                <w:szCs w:val="20"/>
              </w:rPr>
              <w:t xml:space="preserve"> C</w:t>
            </w:r>
            <w:r w:rsidRPr="00381D5E">
              <w:rPr>
                <w:rFonts w:ascii="Arial" w:hAnsi="Arial" w:cs="Arial"/>
                <w:sz w:val="20"/>
                <w:szCs w:val="20"/>
              </w:rPr>
              <w:t xml:space="preserve">up events </w:t>
            </w:r>
          </w:p>
          <w:p w:rsidR="006B3FB9" w:rsidRPr="00381D5E" w:rsidRDefault="008A1E00" w:rsidP="00345B5D">
            <w:pPr>
              <w:pStyle w:val="ListParagraph"/>
              <w:numPr>
                <w:ilvl w:val="0"/>
                <w:numId w:val="3"/>
              </w:numPr>
              <w:rPr>
                <w:rFonts w:ascii="Arial" w:hAnsi="Arial" w:cs="Arial"/>
                <w:sz w:val="20"/>
                <w:szCs w:val="20"/>
              </w:rPr>
            </w:pPr>
            <w:r w:rsidRPr="00381D5E">
              <w:rPr>
                <w:rFonts w:ascii="Arial" w:hAnsi="Arial" w:cs="Arial"/>
                <w:sz w:val="20"/>
                <w:szCs w:val="20"/>
              </w:rPr>
              <w:t xml:space="preserve">Develop further the Oceania brand at </w:t>
            </w:r>
            <w:r w:rsidR="00B277AB" w:rsidRPr="00381D5E">
              <w:rPr>
                <w:rFonts w:ascii="Arial" w:hAnsi="Arial" w:cs="Arial"/>
                <w:sz w:val="20"/>
                <w:szCs w:val="20"/>
              </w:rPr>
              <w:t xml:space="preserve"> island N</w:t>
            </w:r>
            <w:r w:rsidR="008E714D" w:rsidRPr="00381D5E">
              <w:rPr>
                <w:rFonts w:ascii="Arial" w:hAnsi="Arial" w:cs="Arial"/>
                <w:sz w:val="20"/>
                <w:szCs w:val="20"/>
              </w:rPr>
              <w:t>ation events</w:t>
            </w:r>
          </w:p>
          <w:p w:rsidR="005429C6" w:rsidRPr="00381D5E" w:rsidRDefault="005429C6" w:rsidP="00345B5D">
            <w:pPr>
              <w:pStyle w:val="ListParagraph"/>
              <w:numPr>
                <w:ilvl w:val="0"/>
                <w:numId w:val="5"/>
              </w:numPr>
              <w:rPr>
                <w:rFonts w:ascii="Arial" w:hAnsi="Arial" w:cs="Arial"/>
                <w:sz w:val="20"/>
                <w:szCs w:val="20"/>
              </w:rPr>
            </w:pPr>
            <w:r w:rsidRPr="00381D5E">
              <w:rPr>
                <w:rFonts w:ascii="Arial" w:hAnsi="Arial" w:cs="Arial"/>
                <w:sz w:val="20"/>
                <w:szCs w:val="20"/>
              </w:rPr>
              <w:t>Increase in delivery of partner events</w:t>
            </w:r>
            <w:r w:rsidR="008A1E00" w:rsidRPr="00381D5E">
              <w:rPr>
                <w:rFonts w:ascii="Arial" w:hAnsi="Arial" w:cs="Arial"/>
                <w:sz w:val="20"/>
                <w:szCs w:val="20"/>
              </w:rPr>
              <w:t xml:space="preserve"> i.e. The Oceania Triathlon Union and an Oceania NF </w:t>
            </w:r>
            <w:r w:rsidRPr="00381D5E">
              <w:rPr>
                <w:rFonts w:ascii="Arial" w:hAnsi="Arial" w:cs="Arial"/>
                <w:sz w:val="20"/>
                <w:szCs w:val="20"/>
              </w:rPr>
              <w:t xml:space="preserve">– </w:t>
            </w:r>
            <w:r w:rsidR="008A1E00" w:rsidRPr="00381D5E">
              <w:rPr>
                <w:rFonts w:ascii="Arial" w:hAnsi="Arial" w:cs="Arial"/>
                <w:sz w:val="20"/>
                <w:szCs w:val="20"/>
              </w:rPr>
              <w:t>Minimum of 4 x m</w:t>
            </w:r>
            <w:r w:rsidR="00F8698C">
              <w:rPr>
                <w:rFonts w:ascii="Arial" w:hAnsi="Arial" w:cs="Arial"/>
                <w:sz w:val="20"/>
                <w:szCs w:val="20"/>
              </w:rPr>
              <w:t xml:space="preserve">ore partner events: 2016 Tahiti &amp; Fiji continuing with </w:t>
            </w:r>
            <w:r w:rsidR="002D1999">
              <w:rPr>
                <w:rFonts w:ascii="Arial" w:hAnsi="Arial" w:cs="Arial"/>
                <w:sz w:val="20"/>
                <w:szCs w:val="20"/>
              </w:rPr>
              <w:t>Continental Cup events</w:t>
            </w:r>
          </w:p>
          <w:p w:rsidR="002D1999" w:rsidRDefault="005429C6" w:rsidP="00345B5D">
            <w:pPr>
              <w:pStyle w:val="ListParagraph"/>
              <w:numPr>
                <w:ilvl w:val="0"/>
                <w:numId w:val="5"/>
              </w:numPr>
              <w:rPr>
                <w:rFonts w:ascii="Arial" w:hAnsi="Arial" w:cs="Arial"/>
                <w:sz w:val="20"/>
                <w:szCs w:val="20"/>
              </w:rPr>
            </w:pPr>
            <w:r w:rsidRPr="00381D5E">
              <w:rPr>
                <w:rFonts w:ascii="Arial" w:hAnsi="Arial" w:cs="Arial"/>
                <w:sz w:val="20"/>
                <w:szCs w:val="20"/>
              </w:rPr>
              <w:t>2 partner events intro</w:t>
            </w:r>
            <w:r w:rsidR="00B277AB" w:rsidRPr="00381D5E">
              <w:rPr>
                <w:rFonts w:ascii="Arial" w:hAnsi="Arial" w:cs="Arial"/>
                <w:sz w:val="20"/>
                <w:szCs w:val="20"/>
              </w:rPr>
              <w:t xml:space="preserve">duced in the coming year </w:t>
            </w:r>
            <w:r w:rsidR="008A1E00" w:rsidRPr="00381D5E">
              <w:rPr>
                <w:rFonts w:ascii="Arial" w:hAnsi="Arial" w:cs="Arial"/>
                <w:sz w:val="20"/>
                <w:szCs w:val="20"/>
              </w:rPr>
              <w:t xml:space="preserve">i.e. </w:t>
            </w:r>
            <w:r w:rsidR="002D1999">
              <w:rPr>
                <w:rFonts w:ascii="Arial" w:hAnsi="Arial" w:cs="Arial"/>
                <w:sz w:val="20"/>
                <w:szCs w:val="20"/>
              </w:rPr>
              <w:t>Kids</w:t>
            </w:r>
            <w:r w:rsidR="008A1E00" w:rsidRPr="00381D5E">
              <w:rPr>
                <w:rFonts w:ascii="Arial" w:hAnsi="Arial" w:cs="Arial"/>
                <w:sz w:val="20"/>
                <w:szCs w:val="20"/>
              </w:rPr>
              <w:t xml:space="preserve"> </w:t>
            </w:r>
            <w:r w:rsidR="00B277AB" w:rsidRPr="00381D5E">
              <w:rPr>
                <w:rFonts w:ascii="Arial" w:hAnsi="Arial" w:cs="Arial"/>
                <w:sz w:val="20"/>
                <w:szCs w:val="20"/>
              </w:rPr>
              <w:t>and/or W</w:t>
            </w:r>
            <w:r w:rsidRPr="00381D5E">
              <w:rPr>
                <w:rFonts w:ascii="Arial" w:hAnsi="Arial" w:cs="Arial"/>
                <w:sz w:val="20"/>
                <w:szCs w:val="20"/>
              </w:rPr>
              <w:t>omen</w:t>
            </w:r>
            <w:r w:rsidR="008A1E00" w:rsidRPr="00381D5E">
              <w:rPr>
                <w:rFonts w:ascii="Arial" w:hAnsi="Arial" w:cs="Arial"/>
                <w:sz w:val="20"/>
                <w:szCs w:val="20"/>
              </w:rPr>
              <w:t xml:space="preserve">’s </w:t>
            </w:r>
            <w:r w:rsidR="002D1999">
              <w:rPr>
                <w:rFonts w:ascii="Arial" w:hAnsi="Arial" w:cs="Arial"/>
                <w:sz w:val="20"/>
                <w:szCs w:val="20"/>
              </w:rPr>
              <w:t>only events</w:t>
            </w:r>
          </w:p>
          <w:p w:rsidR="005429C6" w:rsidRPr="00381D5E" w:rsidRDefault="004B345F" w:rsidP="00345B5D">
            <w:pPr>
              <w:pStyle w:val="ListParagraph"/>
              <w:numPr>
                <w:ilvl w:val="0"/>
                <w:numId w:val="5"/>
              </w:numPr>
              <w:rPr>
                <w:rFonts w:ascii="Arial" w:hAnsi="Arial" w:cs="Arial"/>
                <w:sz w:val="20"/>
                <w:szCs w:val="20"/>
              </w:rPr>
            </w:pPr>
            <w:r w:rsidRPr="00381D5E">
              <w:rPr>
                <w:rFonts w:ascii="Arial" w:hAnsi="Arial" w:cs="Arial"/>
                <w:sz w:val="20"/>
                <w:szCs w:val="20"/>
              </w:rPr>
              <w:t xml:space="preserve">Have </w:t>
            </w:r>
            <w:r w:rsidR="008A1E00" w:rsidRPr="00381D5E">
              <w:rPr>
                <w:rFonts w:ascii="Arial" w:hAnsi="Arial" w:cs="Arial"/>
                <w:sz w:val="20"/>
                <w:szCs w:val="20"/>
              </w:rPr>
              <w:t>a go concept/teams participation</w:t>
            </w:r>
            <w:r w:rsidRPr="00381D5E">
              <w:rPr>
                <w:rFonts w:ascii="Arial" w:hAnsi="Arial" w:cs="Arial"/>
                <w:sz w:val="20"/>
                <w:szCs w:val="20"/>
              </w:rPr>
              <w:t>, family involvement</w:t>
            </w:r>
          </w:p>
          <w:p w:rsidR="005429C6" w:rsidRPr="00381D5E" w:rsidRDefault="005429C6" w:rsidP="00345B5D">
            <w:pPr>
              <w:pStyle w:val="ListParagraph"/>
              <w:numPr>
                <w:ilvl w:val="0"/>
                <w:numId w:val="5"/>
              </w:numPr>
              <w:rPr>
                <w:rFonts w:ascii="Arial" w:hAnsi="Arial" w:cs="Arial"/>
                <w:sz w:val="20"/>
                <w:szCs w:val="20"/>
              </w:rPr>
            </w:pPr>
            <w:r w:rsidRPr="00381D5E">
              <w:rPr>
                <w:rFonts w:ascii="Arial" w:hAnsi="Arial" w:cs="Arial"/>
                <w:sz w:val="20"/>
                <w:szCs w:val="20"/>
              </w:rPr>
              <w:t>Support delivery of national sec</w:t>
            </w:r>
            <w:r w:rsidR="00B277AB" w:rsidRPr="00381D5E">
              <w:rPr>
                <w:rFonts w:ascii="Arial" w:hAnsi="Arial" w:cs="Arial"/>
                <w:sz w:val="20"/>
                <w:szCs w:val="20"/>
              </w:rPr>
              <w:t>ondary</w:t>
            </w:r>
            <w:r w:rsidRPr="00381D5E">
              <w:rPr>
                <w:rFonts w:ascii="Arial" w:hAnsi="Arial" w:cs="Arial"/>
                <w:sz w:val="20"/>
                <w:szCs w:val="20"/>
              </w:rPr>
              <w:t xml:space="preserve"> school tri</w:t>
            </w:r>
            <w:r w:rsidR="008A1E00" w:rsidRPr="00381D5E">
              <w:rPr>
                <w:rFonts w:ascii="Arial" w:hAnsi="Arial" w:cs="Arial"/>
                <w:sz w:val="20"/>
                <w:szCs w:val="20"/>
              </w:rPr>
              <w:t>athlon’s</w:t>
            </w:r>
          </w:p>
          <w:p w:rsidR="006B3FB9" w:rsidRDefault="008A1E00" w:rsidP="00345B5D">
            <w:pPr>
              <w:pStyle w:val="ListParagraph"/>
              <w:numPr>
                <w:ilvl w:val="0"/>
                <w:numId w:val="5"/>
              </w:numPr>
              <w:rPr>
                <w:rFonts w:ascii="Arial" w:hAnsi="Arial" w:cs="Arial"/>
                <w:sz w:val="20"/>
                <w:szCs w:val="20"/>
              </w:rPr>
            </w:pPr>
            <w:r w:rsidRPr="00381D5E">
              <w:rPr>
                <w:rFonts w:ascii="Arial" w:hAnsi="Arial" w:cs="Arial"/>
                <w:sz w:val="20"/>
                <w:szCs w:val="20"/>
              </w:rPr>
              <w:t xml:space="preserve">Develop </w:t>
            </w:r>
            <w:r w:rsidR="006B3FB9" w:rsidRPr="00381D5E">
              <w:rPr>
                <w:rFonts w:ascii="Arial" w:hAnsi="Arial" w:cs="Arial"/>
                <w:sz w:val="20"/>
                <w:szCs w:val="20"/>
              </w:rPr>
              <w:t>Partnership</w:t>
            </w:r>
            <w:r w:rsidRPr="00381D5E">
              <w:rPr>
                <w:rFonts w:ascii="Arial" w:hAnsi="Arial" w:cs="Arial"/>
                <w:sz w:val="20"/>
                <w:szCs w:val="20"/>
              </w:rPr>
              <w:t>s</w:t>
            </w:r>
            <w:r w:rsidR="006B3FB9" w:rsidRPr="00381D5E">
              <w:rPr>
                <w:rFonts w:ascii="Arial" w:hAnsi="Arial" w:cs="Arial"/>
                <w:sz w:val="20"/>
                <w:szCs w:val="20"/>
              </w:rPr>
              <w:t xml:space="preserve"> </w:t>
            </w:r>
            <w:r w:rsidRPr="00381D5E">
              <w:rPr>
                <w:rFonts w:ascii="Arial" w:hAnsi="Arial" w:cs="Arial"/>
                <w:sz w:val="20"/>
                <w:szCs w:val="20"/>
              </w:rPr>
              <w:t xml:space="preserve">where possible </w:t>
            </w:r>
            <w:r w:rsidR="006B3FB9" w:rsidRPr="00381D5E">
              <w:rPr>
                <w:rFonts w:ascii="Arial" w:hAnsi="Arial" w:cs="Arial"/>
                <w:sz w:val="20"/>
                <w:szCs w:val="20"/>
              </w:rPr>
              <w:t>in r</w:t>
            </w:r>
            <w:r w:rsidRPr="00381D5E">
              <w:rPr>
                <w:rFonts w:ascii="Arial" w:hAnsi="Arial" w:cs="Arial"/>
                <w:sz w:val="20"/>
                <w:szCs w:val="20"/>
              </w:rPr>
              <w:t>egional events strategy (</w:t>
            </w:r>
            <w:r w:rsidR="006B3FB9" w:rsidRPr="00381D5E">
              <w:rPr>
                <w:rFonts w:ascii="Arial" w:hAnsi="Arial" w:cs="Arial"/>
                <w:sz w:val="20"/>
                <w:szCs w:val="20"/>
              </w:rPr>
              <w:t xml:space="preserve"> </w:t>
            </w:r>
            <w:r w:rsidRPr="00381D5E">
              <w:rPr>
                <w:rFonts w:ascii="Arial" w:hAnsi="Arial" w:cs="Arial"/>
                <w:sz w:val="20"/>
                <w:szCs w:val="20"/>
              </w:rPr>
              <w:t>demonstrate that triathlon is a global sport leader)  be recognized as a leading Oceania sport</w:t>
            </w:r>
          </w:p>
          <w:p w:rsidR="00F8698C" w:rsidRPr="00381D5E" w:rsidRDefault="00F8698C" w:rsidP="00345B5D">
            <w:pPr>
              <w:pStyle w:val="ListParagraph"/>
              <w:numPr>
                <w:ilvl w:val="0"/>
                <w:numId w:val="5"/>
              </w:numPr>
              <w:rPr>
                <w:rFonts w:ascii="Arial" w:hAnsi="Arial" w:cs="Arial"/>
                <w:sz w:val="20"/>
                <w:szCs w:val="20"/>
              </w:rPr>
            </w:pPr>
            <w:r>
              <w:rPr>
                <w:rFonts w:ascii="Arial" w:hAnsi="Arial" w:cs="Arial"/>
                <w:sz w:val="20"/>
                <w:szCs w:val="20"/>
              </w:rPr>
              <w:t xml:space="preserve">Continue relationship with Oceania Olympic Committees, South Pacific Games and Common Wealth Games </w:t>
            </w:r>
          </w:p>
          <w:p w:rsidR="006B3FB9" w:rsidRPr="00381D5E" w:rsidRDefault="006B3FB9" w:rsidP="008A1E00">
            <w:pPr>
              <w:pStyle w:val="ListParagraph"/>
              <w:ind w:left="360"/>
              <w:rPr>
                <w:rFonts w:ascii="Arial" w:hAnsi="Arial" w:cs="Arial"/>
                <w:sz w:val="20"/>
                <w:szCs w:val="20"/>
              </w:rPr>
            </w:pPr>
          </w:p>
          <w:p w:rsidR="005429C6" w:rsidRPr="00381D5E" w:rsidRDefault="005429C6" w:rsidP="005429C6">
            <w:pPr>
              <w:rPr>
                <w:rFonts w:ascii="Arial" w:hAnsi="Arial" w:cs="Arial"/>
                <w:sz w:val="20"/>
                <w:szCs w:val="20"/>
              </w:rPr>
            </w:pPr>
          </w:p>
        </w:tc>
        <w:tc>
          <w:tcPr>
            <w:tcW w:w="1559" w:type="dxa"/>
          </w:tcPr>
          <w:p w:rsidR="00AC3909" w:rsidRPr="00F8698C" w:rsidRDefault="00AC3909" w:rsidP="00AC3909">
            <w:pPr>
              <w:pStyle w:val="ListParagraph"/>
              <w:ind w:left="0"/>
              <w:rPr>
                <w:rFonts w:ascii="Arial" w:hAnsi="Arial" w:cs="Arial"/>
                <w:sz w:val="20"/>
                <w:szCs w:val="20"/>
              </w:rPr>
            </w:pPr>
          </w:p>
        </w:tc>
        <w:tc>
          <w:tcPr>
            <w:tcW w:w="1134" w:type="dxa"/>
          </w:tcPr>
          <w:p w:rsidR="00AC3909" w:rsidRPr="00381D5E" w:rsidRDefault="00AC3909" w:rsidP="00936BC8">
            <w:pPr>
              <w:rPr>
                <w:rFonts w:ascii="Arial" w:hAnsi="Arial" w:cs="Arial"/>
                <w:sz w:val="20"/>
                <w:szCs w:val="20"/>
              </w:rPr>
            </w:pPr>
          </w:p>
          <w:p w:rsidR="00AC3909" w:rsidRPr="00381D5E" w:rsidRDefault="00AC3909" w:rsidP="00936BC8">
            <w:pPr>
              <w:rPr>
                <w:rFonts w:ascii="Arial" w:hAnsi="Arial" w:cs="Arial"/>
                <w:sz w:val="20"/>
                <w:szCs w:val="20"/>
              </w:rPr>
            </w:pPr>
          </w:p>
          <w:p w:rsidR="00AC3909" w:rsidRPr="00381D5E" w:rsidRDefault="00AC3909" w:rsidP="00936BC8">
            <w:pPr>
              <w:rPr>
                <w:rFonts w:ascii="Arial" w:hAnsi="Arial" w:cs="Arial"/>
                <w:sz w:val="20"/>
                <w:szCs w:val="20"/>
              </w:rPr>
            </w:pPr>
          </w:p>
        </w:tc>
      </w:tr>
      <w:tr w:rsidR="00B855D3" w:rsidRPr="00381D5E" w:rsidTr="005E14FC">
        <w:tc>
          <w:tcPr>
            <w:tcW w:w="3402" w:type="dxa"/>
          </w:tcPr>
          <w:p w:rsidR="00B855D3" w:rsidRPr="00381D5E" w:rsidRDefault="00B855D3" w:rsidP="00936BC8">
            <w:pPr>
              <w:rPr>
                <w:rFonts w:ascii="Arial" w:hAnsi="Arial" w:cs="Arial"/>
                <w:sz w:val="20"/>
                <w:szCs w:val="20"/>
              </w:rPr>
            </w:pPr>
            <w:r w:rsidRPr="00381D5E">
              <w:rPr>
                <w:rFonts w:ascii="Arial" w:hAnsi="Arial" w:cs="Arial"/>
                <w:sz w:val="20"/>
                <w:szCs w:val="20"/>
              </w:rPr>
              <w:t>Encourage and suppo</w:t>
            </w:r>
            <w:r w:rsidR="00826249" w:rsidRPr="00381D5E">
              <w:rPr>
                <w:rFonts w:ascii="Arial" w:hAnsi="Arial" w:cs="Arial"/>
                <w:sz w:val="20"/>
                <w:szCs w:val="20"/>
              </w:rPr>
              <w:t>rt more Community and Regional triathlon</w:t>
            </w:r>
            <w:r w:rsidRPr="00381D5E">
              <w:rPr>
                <w:rFonts w:ascii="Arial" w:hAnsi="Arial" w:cs="Arial"/>
                <w:sz w:val="20"/>
                <w:szCs w:val="20"/>
              </w:rPr>
              <w:t xml:space="preserve"> initiatives</w:t>
            </w:r>
          </w:p>
          <w:p w:rsidR="00B855D3" w:rsidRPr="00381D5E" w:rsidRDefault="00B855D3" w:rsidP="00936BC8">
            <w:pPr>
              <w:rPr>
                <w:rFonts w:ascii="Arial" w:hAnsi="Arial" w:cs="Arial"/>
                <w:sz w:val="20"/>
                <w:szCs w:val="20"/>
              </w:rPr>
            </w:pPr>
            <w:r w:rsidRPr="00381D5E">
              <w:rPr>
                <w:rFonts w:ascii="Arial" w:hAnsi="Arial" w:cs="Arial"/>
                <w:sz w:val="20"/>
                <w:szCs w:val="20"/>
              </w:rPr>
              <w:t xml:space="preserve"> </w:t>
            </w:r>
          </w:p>
        </w:tc>
        <w:tc>
          <w:tcPr>
            <w:tcW w:w="5103" w:type="dxa"/>
          </w:tcPr>
          <w:p w:rsidR="00B855D3" w:rsidRPr="00381D5E" w:rsidRDefault="00826249" w:rsidP="00345B5D">
            <w:pPr>
              <w:pStyle w:val="ListParagraph"/>
              <w:numPr>
                <w:ilvl w:val="0"/>
                <w:numId w:val="6"/>
              </w:numPr>
              <w:rPr>
                <w:rFonts w:ascii="Arial" w:hAnsi="Arial" w:cs="Arial"/>
                <w:sz w:val="20"/>
                <w:szCs w:val="20"/>
              </w:rPr>
            </w:pPr>
            <w:r w:rsidRPr="00381D5E">
              <w:rPr>
                <w:rFonts w:ascii="Arial" w:hAnsi="Arial" w:cs="Arial"/>
                <w:sz w:val="20"/>
                <w:szCs w:val="20"/>
              </w:rPr>
              <w:t>O</w:t>
            </w:r>
            <w:r w:rsidR="005E14FC" w:rsidRPr="00381D5E">
              <w:rPr>
                <w:rFonts w:ascii="Arial" w:hAnsi="Arial" w:cs="Arial"/>
                <w:sz w:val="20"/>
                <w:szCs w:val="20"/>
              </w:rPr>
              <w:t>rganizational capability</w:t>
            </w:r>
          </w:p>
          <w:p w:rsidR="005E14FC" w:rsidRPr="00381D5E" w:rsidRDefault="00826249" w:rsidP="00345B5D">
            <w:pPr>
              <w:pStyle w:val="ListParagraph"/>
              <w:numPr>
                <w:ilvl w:val="0"/>
                <w:numId w:val="6"/>
              </w:numPr>
              <w:rPr>
                <w:rFonts w:ascii="Arial" w:hAnsi="Arial" w:cs="Arial"/>
                <w:sz w:val="20"/>
                <w:szCs w:val="20"/>
              </w:rPr>
            </w:pPr>
            <w:r w:rsidRPr="00381D5E">
              <w:rPr>
                <w:rFonts w:ascii="Arial" w:hAnsi="Arial" w:cs="Arial"/>
                <w:sz w:val="20"/>
                <w:szCs w:val="20"/>
              </w:rPr>
              <w:t xml:space="preserve">Develop a </w:t>
            </w:r>
            <w:r w:rsidR="005E14FC" w:rsidRPr="00381D5E">
              <w:rPr>
                <w:rFonts w:ascii="Arial" w:hAnsi="Arial" w:cs="Arial"/>
                <w:sz w:val="20"/>
                <w:szCs w:val="20"/>
              </w:rPr>
              <w:t>priority plan / delivery</w:t>
            </w:r>
          </w:p>
          <w:p w:rsidR="005E14FC" w:rsidRPr="00381D5E" w:rsidRDefault="00826249" w:rsidP="00345B5D">
            <w:pPr>
              <w:pStyle w:val="ListParagraph"/>
              <w:numPr>
                <w:ilvl w:val="0"/>
                <w:numId w:val="6"/>
              </w:numPr>
              <w:rPr>
                <w:rFonts w:ascii="Arial" w:hAnsi="Arial" w:cs="Arial"/>
                <w:sz w:val="20"/>
                <w:szCs w:val="20"/>
              </w:rPr>
            </w:pPr>
            <w:r w:rsidRPr="00381D5E">
              <w:rPr>
                <w:rFonts w:ascii="Arial" w:hAnsi="Arial" w:cs="Arial"/>
                <w:sz w:val="20"/>
                <w:szCs w:val="20"/>
              </w:rPr>
              <w:t>Targeted federation</w:t>
            </w:r>
            <w:r w:rsidR="005E14FC" w:rsidRPr="00381D5E">
              <w:rPr>
                <w:rFonts w:ascii="Arial" w:hAnsi="Arial" w:cs="Arial"/>
                <w:sz w:val="20"/>
                <w:szCs w:val="20"/>
              </w:rPr>
              <w:t>s – current / future</w:t>
            </w:r>
          </w:p>
          <w:p w:rsidR="00930F5F" w:rsidRPr="00381D5E" w:rsidRDefault="00930F5F" w:rsidP="00345B5D">
            <w:pPr>
              <w:pStyle w:val="ListParagraph"/>
              <w:numPr>
                <w:ilvl w:val="0"/>
                <w:numId w:val="6"/>
              </w:numPr>
              <w:rPr>
                <w:rFonts w:ascii="Arial" w:hAnsi="Arial" w:cs="Arial"/>
                <w:sz w:val="20"/>
                <w:szCs w:val="20"/>
              </w:rPr>
            </w:pPr>
            <w:r w:rsidRPr="00381D5E">
              <w:rPr>
                <w:rFonts w:ascii="Arial" w:hAnsi="Arial" w:cs="Arial"/>
                <w:sz w:val="20"/>
                <w:szCs w:val="20"/>
              </w:rPr>
              <w:t>KPI’s</w:t>
            </w:r>
          </w:p>
          <w:p w:rsidR="00930F5F" w:rsidRPr="00381D5E" w:rsidRDefault="00930F5F" w:rsidP="00930F5F">
            <w:pPr>
              <w:rPr>
                <w:rFonts w:ascii="Arial" w:hAnsi="Arial" w:cs="Arial"/>
                <w:sz w:val="20"/>
                <w:szCs w:val="20"/>
              </w:rPr>
            </w:pPr>
          </w:p>
          <w:p w:rsidR="005E14FC" w:rsidRPr="00381D5E" w:rsidRDefault="005E14FC" w:rsidP="00936BC8">
            <w:pPr>
              <w:rPr>
                <w:rFonts w:ascii="Arial" w:hAnsi="Arial" w:cs="Arial"/>
                <w:sz w:val="20"/>
                <w:szCs w:val="20"/>
              </w:rPr>
            </w:pPr>
          </w:p>
          <w:p w:rsidR="00B855D3" w:rsidRPr="00381D5E" w:rsidRDefault="00B855D3" w:rsidP="00936BC8">
            <w:pPr>
              <w:rPr>
                <w:rFonts w:ascii="Arial" w:hAnsi="Arial" w:cs="Arial"/>
                <w:sz w:val="20"/>
                <w:szCs w:val="20"/>
              </w:rPr>
            </w:pPr>
          </w:p>
        </w:tc>
        <w:tc>
          <w:tcPr>
            <w:tcW w:w="9606" w:type="dxa"/>
          </w:tcPr>
          <w:p w:rsidR="00EE37A7" w:rsidRPr="00381D5E" w:rsidRDefault="00826249" w:rsidP="00345B5D">
            <w:pPr>
              <w:pStyle w:val="ListParagraph"/>
              <w:numPr>
                <w:ilvl w:val="0"/>
                <w:numId w:val="5"/>
              </w:numPr>
              <w:rPr>
                <w:rFonts w:ascii="Arial" w:hAnsi="Arial" w:cs="Arial"/>
                <w:sz w:val="20"/>
                <w:szCs w:val="20"/>
              </w:rPr>
            </w:pPr>
            <w:r w:rsidRPr="00381D5E">
              <w:rPr>
                <w:rFonts w:ascii="Arial" w:hAnsi="Arial" w:cs="Arial"/>
                <w:sz w:val="20"/>
                <w:szCs w:val="20"/>
              </w:rPr>
              <w:t xml:space="preserve">Sign off on </w:t>
            </w:r>
            <w:r w:rsidR="005429C6" w:rsidRPr="00381D5E">
              <w:rPr>
                <w:rFonts w:ascii="Arial" w:hAnsi="Arial" w:cs="Arial"/>
                <w:sz w:val="20"/>
                <w:szCs w:val="20"/>
              </w:rPr>
              <w:t xml:space="preserve">plans with all </w:t>
            </w:r>
            <w:r w:rsidRPr="00381D5E">
              <w:rPr>
                <w:rFonts w:ascii="Arial" w:hAnsi="Arial" w:cs="Arial"/>
                <w:sz w:val="20"/>
                <w:szCs w:val="20"/>
              </w:rPr>
              <w:t>participating federations</w:t>
            </w:r>
            <w:r w:rsidR="005429C6" w:rsidRPr="00381D5E">
              <w:rPr>
                <w:rFonts w:ascii="Arial" w:hAnsi="Arial" w:cs="Arial"/>
                <w:sz w:val="20"/>
                <w:szCs w:val="20"/>
              </w:rPr>
              <w:t xml:space="preserve"> (final support plan)</w:t>
            </w:r>
            <w:r w:rsidR="00EE37A7" w:rsidRPr="00381D5E">
              <w:rPr>
                <w:rFonts w:ascii="Arial" w:hAnsi="Arial" w:cs="Arial"/>
                <w:sz w:val="20"/>
                <w:szCs w:val="20"/>
              </w:rPr>
              <w:t xml:space="preserve">. Subject to the scope of detail e.g. define and describe key stakeholders interest , objectives, issues and desires </w:t>
            </w:r>
          </w:p>
          <w:p w:rsidR="005429C6" w:rsidRPr="00381D5E" w:rsidRDefault="005429C6" w:rsidP="00345B5D">
            <w:pPr>
              <w:pStyle w:val="ListParagraph"/>
              <w:numPr>
                <w:ilvl w:val="0"/>
                <w:numId w:val="5"/>
              </w:numPr>
              <w:rPr>
                <w:rFonts w:ascii="Arial" w:hAnsi="Arial" w:cs="Arial"/>
                <w:sz w:val="20"/>
                <w:szCs w:val="20"/>
              </w:rPr>
            </w:pPr>
            <w:r w:rsidRPr="00381D5E">
              <w:rPr>
                <w:rFonts w:ascii="Arial" w:hAnsi="Arial" w:cs="Arial"/>
                <w:sz w:val="20"/>
                <w:szCs w:val="20"/>
              </w:rPr>
              <w:t>Establish organi</w:t>
            </w:r>
            <w:r w:rsidR="00EE37A7" w:rsidRPr="00381D5E">
              <w:rPr>
                <w:rFonts w:ascii="Arial" w:hAnsi="Arial" w:cs="Arial"/>
                <w:sz w:val="20"/>
                <w:szCs w:val="20"/>
              </w:rPr>
              <w:t>c sharing environment with triathlon</w:t>
            </w:r>
            <w:r w:rsidRPr="00381D5E">
              <w:rPr>
                <w:rFonts w:ascii="Arial" w:hAnsi="Arial" w:cs="Arial"/>
                <w:sz w:val="20"/>
                <w:szCs w:val="20"/>
              </w:rPr>
              <w:t xml:space="preserve"> (targeted and </w:t>
            </w:r>
            <w:r w:rsidR="00E77E47" w:rsidRPr="00381D5E">
              <w:rPr>
                <w:rFonts w:ascii="Arial" w:hAnsi="Arial" w:cs="Arial"/>
                <w:sz w:val="20"/>
                <w:szCs w:val="20"/>
              </w:rPr>
              <w:t>non-targeted</w:t>
            </w:r>
            <w:r w:rsidR="003B1ED0">
              <w:rPr>
                <w:rFonts w:ascii="Arial" w:hAnsi="Arial" w:cs="Arial"/>
                <w:sz w:val="20"/>
                <w:szCs w:val="20"/>
              </w:rPr>
              <w:t xml:space="preserve">) – min 3 </w:t>
            </w:r>
          </w:p>
          <w:p w:rsidR="005429C6" w:rsidRPr="00381D5E" w:rsidRDefault="00826249" w:rsidP="00345B5D">
            <w:pPr>
              <w:pStyle w:val="ListParagraph"/>
              <w:numPr>
                <w:ilvl w:val="0"/>
                <w:numId w:val="5"/>
              </w:numPr>
              <w:rPr>
                <w:rFonts w:ascii="Arial" w:hAnsi="Arial" w:cs="Arial"/>
                <w:sz w:val="20"/>
                <w:szCs w:val="20"/>
              </w:rPr>
            </w:pPr>
            <w:r w:rsidRPr="00381D5E">
              <w:rPr>
                <w:rFonts w:ascii="Arial" w:hAnsi="Arial" w:cs="Arial"/>
                <w:sz w:val="20"/>
                <w:szCs w:val="20"/>
              </w:rPr>
              <w:t>Establish links betwe</w:t>
            </w:r>
            <w:r w:rsidR="00573284" w:rsidRPr="00381D5E">
              <w:rPr>
                <w:rFonts w:ascii="Arial" w:hAnsi="Arial" w:cs="Arial"/>
                <w:sz w:val="20"/>
                <w:szCs w:val="20"/>
              </w:rPr>
              <w:t>en N</w:t>
            </w:r>
            <w:r w:rsidR="00F8698C">
              <w:rPr>
                <w:rFonts w:ascii="Arial" w:hAnsi="Arial" w:cs="Arial"/>
                <w:sz w:val="20"/>
                <w:szCs w:val="20"/>
              </w:rPr>
              <w:t xml:space="preserve">ational </w:t>
            </w:r>
            <w:r w:rsidR="00573284" w:rsidRPr="00381D5E">
              <w:rPr>
                <w:rFonts w:ascii="Arial" w:hAnsi="Arial" w:cs="Arial"/>
                <w:sz w:val="20"/>
                <w:szCs w:val="20"/>
              </w:rPr>
              <w:t>F</w:t>
            </w:r>
            <w:r w:rsidR="00F8698C">
              <w:rPr>
                <w:rFonts w:ascii="Arial" w:hAnsi="Arial" w:cs="Arial"/>
                <w:sz w:val="20"/>
                <w:szCs w:val="20"/>
              </w:rPr>
              <w:t>ederation</w:t>
            </w:r>
            <w:r w:rsidR="00573284" w:rsidRPr="00381D5E">
              <w:rPr>
                <w:rFonts w:ascii="Arial" w:hAnsi="Arial" w:cs="Arial"/>
                <w:sz w:val="20"/>
                <w:szCs w:val="20"/>
              </w:rPr>
              <w:t xml:space="preserve"> / Oceania Triathlon Union, </w:t>
            </w:r>
            <w:r w:rsidR="005429C6" w:rsidRPr="00381D5E">
              <w:rPr>
                <w:rFonts w:ascii="Arial" w:hAnsi="Arial" w:cs="Arial"/>
                <w:sz w:val="20"/>
                <w:szCs w:val="20"/>
              </w:rPr>
              <w:t>connect via video conferencing</w:t>
            </w:r>
            <w:r w:rsidR="00EE37A7" w:rsidRPr="00381D5E">
              <w:rPr>
                <w:rFonts w:ascii="Arial" w:hAnsi="Arial" w:cs="Arial"/>
                <w:sz w:val="20"/>
                <w:szCs w:val="20"/>
              </w:rPr>
              <w:t>, Skype S</w:t>
            </w:r>
            <w:r w:rsidRPr="00381D5E">
              <w:rPr>
                <w:rFonts w:ascii="Arial" w:hAnsi="Arial" w:cs="Arial"/>
                <w:sz w:val="20"/>
                <w:szCs w:val="20"/>
              </w:rPr>
              <w:t>ocial Media</w:t>
            </w:r>
            <w:r w:rsidR="00F8698C">
              <w:rPr>
                <w:rFonts w:ascii="Arial" w:hAnsi="Arial" w:cs="Arial"/>
                <w:sz w:val="20"/>
                <w:szCs w:val="20"/>
              </w:rPr>
              <w:t>, Face Book and</w:t>
            </w:r>
            <w:r w:rsidR="00EE37A7" w:rsidRPr="00381D5E">
              <w:rPr>
                <w:rFonts w:ascii="Arial" w:hAnsi="Arial" w:cs="Arial"/>
                <w:sz w:val="20"/>
                <w:szCs w:val="20"/>
              </w:rPr>
              <w:t xml:space="preserve"> </w:t>
            </w:r>
            <w:r w:rsidRPr="00381D5E">
              <w:rPr>
                <w:rFonts w:ascii="Arial" w:hAnsi="Arial" w:cs="Arial"/>
                <w:sz w:val="20"/>
                <w:szCs w:val="20"/>
              </w:rPr>
              <w:t>Email</w:t>
            </w:r>
          </w:p>
          <w:p w:rsidR="005429C6" w:rsidRPr="00381D5E" w:rsidRDefault="00826249" w:rsidP="00345B5D">
            <w:pPr>
              <w:pStyle w:val="ListParagraph"/>
              <w:numPr>
                <w:ilvl w:val="0"/>
                <w:numId w:val="5"/>
              </w:numPr>
              <w:rPr>
                <w:rFonts w:ascii="Arial" w:hAnsi="Arial" w:cs="Arial"/>
                <w:sz w:val="20"/>
                <w:szCs w:val="20"/>
              </w:rPr>
            </w:pPr>
            <w:r w:rsidRPr="00381D5E">
              <w:rPr>
                <w:rFonts w:ascii="Arial" w:hAnsi="Arial" w:cs="Arial"/>
                <w:sz w:val="20"/>
                <w:szCs w:val="20"/>
              </w:rPr>
              <w:t>Encourage where possible the</w:t>
            </w:r>
            <w:r w:rsidR="00F8698C">
              <w:rPr>
                <w:rFonts w:ascii="Arial" w:hAnsi="Arial" w:cs="Arial"/>
                <w:sz w:val="20"/>
                <w:szCs w:val="20"/>
              </w:rPr>
              <w:t xml:space="preserve"> use of Skype </w:t>
            </w:r>
            <w:r w:rsidRPr="00381D5E">
              <w:rPr>
                <w:rFonts w:ascii="Arial" w:hAnsi="Arial" w:cs="Arial"/>
                <w:sz w:val="20"/>
                <w:szCs w:val="20"/>
              </w:rPr>
              <w:t xml:space="preserve">conferencing </w:t>
            </w:r>
          </w:p>
          <w:p w:rsidR="005429C6" w:rsidRPr="00381D5E" w:rsidRDefault="005429C6" w:rsidP="005429C6">
            <w:pPr>
              <w:pStyle w:val="ListParagraph"/>
              <w:ind w:left="0"/>
              <w:rPr>
                <w:rFonts w:ascii="Arial" w:hAnsi="Arial" w:cs="Arial"/>
                <w:sz w:val="20"/>
                <w:szCs w:val="20"/>
              </w:rPr>
            </w:pPr>
          </w:p>
        </w:tc>
        <w:tc>
          <w:tcPr>
            <w:tcW w:w="1559" w:type="dxa"/>
          </w:tcPr>
          <w:p w:rsidR="00B855D3" w:rsidRPr="00381D5E" w:rsidRDefault="00B855D3" w:rsidP="00936BC8">
            <w:pPr>
              <w:pStyle w:val="ListParagraph"/>
              <w:ind w:left="342"/>
              <w:rPr>
                <w:rFonts w:ascii="Arial" w:hAnsi="Arial" w:cs="Arial"/>
                <w:sz w:val="20"/>
                <w:szCs w:val="20"/>
              </w:rPr>
            </w:pPr>
          </w:p>
        </w:tc>
        <w:tc>
          <w:tcPr>
            <w:tcW w:w="1134" w:type="dxa"/>
          </w:tcPr>
          <w:p w:rsidR="00B855D3" w:rsidRPr="00381D5E" w:rsidRDefault="00B855D3" w:rsidP="00936BC8">
            <w:pPr>
              <w:pStyle w:val="ListParagraph"/>
              <w:ind w:left="342"/>
              <w:rPr>
                <w:rFonts w:ascii="Arial" w:hAnsi="Arial" w:cs="Arial"/>
                <w:sz w:val="20"/>
                <w:szCs w:val="20"/>
              </w:rPr>
            </w:pPr>
          </w:p>
        </w:tc>
      </w:tr>
      <w:tr w:rsidR="00043257" w:rsidRPr="00043257" w:rsidTr="00C96ADE">
        <w:trPr>
          <w:trHeight w:val="1886"/>
        </w:trPr>
        <w:tc>
          <w:tcPr>
            <w:tcW w:w="3402" w:type="dxa"/>
          </w:tcPr>
          <w:p w:rsidR="00B855D3" w:rsidRPr="00043257" w:rsidRDefault="00B855D3" w:rsidP="00936BC8">
            <w:pPr>
              <w:rPr>
                <w:rFonts w:ascii="Arial" w:hAnsi="Arial" w:cs="Arial"/>
                <w:sz w:val="20"/>
                <w:szCs w:val="20"/>
              </w:rPr>
            </w:pPr>
            <w:r w:rsidRPr="00043257">
              <w:rPr>
                <w:rFonts w:ascii="Arial" w:hAnsi="Arial" w:cs="Arial"/>
                <w:sz w:val="20"/>
                <w:szCs w:val="20"/>
              </w:rPr>
              <w:lastRenderedPageBreak/>
              <w:t xml:space="preserve">Develop pathways for coaches, </w:t>
            </w:r>
            <w:r w:rsidR="00A978B3" w:rsidRPr="00043257">
              <w:rPr>
                <w:rFonts w:ascii="Arial" w:hAnsi="Arial" w:cs="Arial"/>
                <w:sz w:val="20"/>
                <w:szCs w:val="20"/>
              </w:rPr>
              <w:t xml:space="preserve">technical </w:t>
            </w:r>
            <w:r w:rsidRPr="00043257">
              <w:rPr>
                <w:rFonts w:ascii="Arial" w:hAnsi="Arial" w:cs="Arial"/>
                <w:sz w:val="20"/>
                <w:szCs w:val="20"/>
              </w:rPr>
              <w:t>officials and athletes</w:t>
            </w:r>
          </w:p>
          <w:p w:rsidR="00B855D3" w:rsidRPr="00043257" w:rsidRDefault="00B855D3" w:rsidP="00936BC8">
            <w:pPr>
              <w:rPr>
                <w:rFonts w:ascii="Arial" w:hAnsi="Arial" w:cs="Arial"/>
                <w:sz w:val="20"/>
                <w:szCs w:val="20"/>
              </w:rPr>
            </w:pPr>
          </w:p>
          <w:p w:rsidR="00B855D3" w:rsidRPr="00043257" w:rsidRDefault="00B855D3" w:rsidP="00936BC8">
            <w:pPr>
              <w:rPr>
                <w:rFonts w:ascii="Arial" w:hAnsi="Arial" w:cs="Arial"/>
                <w:sz w:val="20"/>
                <w:szCs w:val="20"/>
              </w:rPr>
            </w:pPr>
          </w:p>
          <w:p w:rsidR="005E14FC" w:rsidRPr="00043257" w:rsidRDefault="005E14FC" w:rsidP="00936BC8">
            <w:pPr>
              <w:rPr>
                <w:rFonts w:ascii="Arial" w:hAnsi="Arial" w:cs="Arial"/>
                <w:sz w:val="20"/>
                <w:szCs w:val="20"/>
              </w:rPr>
            </w:pPr>
          </w:p>
          <w:p w:rsidR="005E14FC" w:rsidRPr="00043257" w:rsidRDefault="005E14FC" w:rsidP="00936BC8">
            <w:pPr>
              <w:rPr>
                <w:rFonts w:ascii="Arial" w:hAnsi="Arial" w:cs="Arial"/>
                <w:sz w:val="20"/>
                <w:szCs w:val="20"/>
              </w:rPr>
            </w:pPr>
          </w:p>
          <w:p w:rsidR="005E14FC" w:rsidRPr="00043257" w:rsidRDefault="005E14FC" w:rsidP="00936BC8">
            <w:pPr>
              <w:rPr>
                <w:rFonts w:ascii="Arial" w:hAnsi="Arial" w:cs="Arial"/>
                <w:sz w:val="20"/>
                <w:szCs w:val="20"/>
              </w:rPr>
            </w:pPr>
          </w:p>
          <w:p w:rsidR="002A13E6" w:rsidRPr="00043257" w:rsidRDefault="002A13E6" w:rsidP="00936BC8">
            <w:pPr>
              <w:rPr>
                <w:rFonts w:ascii="Arial" w:hAnsi="Arial" w:cs="Arial"/>
                <w:sz w:val="20"/>
                <w:szCs w:val="20"/>
              </w:rPr>
            </w:pPr>
          </w:p>
          <w:p w:rsidR="002A13E6" w:rsidRPr="00043257" w:rsidRDefault="002A13E6" w:rsidP="00936BC8">
            <w:pPr>
              <w:rPr>
                <w:rFonts w:ascii="Arial" w:hAnsi="Arial" w:cs="Arial"/>
                <w:sz w:val="20"/>
                <w:szCs w:val="20"/>
              </w:rPr>
            </w:pPr>
          </w:p>
          <w:p w:rsidR="002A13E6" w:rsidRPr="00043257" w:rsidRDefault="002A13E6" w:rsidP="00936BC8">
            <w:pPr>
              <w:rPr>
                <w:rFonts w:ascii="Arial" w:hAnsi="Arial" w:cs="Arial"/>
                <w:sz w:val="20"/>
                <w:szCs w:val="20"/>
              </w:rPr>
            </w:pPr>
          </w:p>
          <w:p w:rsidR="002A13E6" w:rsidRPr="00043257" w:rsidRDefault="002A13E6" w:rsidP="00936BC8">
            <w:pPr>
              <w:rPr>
                <w:rFonts w:ascii="Arial" w:hAnsi="Arial" w:cs="Arial"/>
                <w:sz w:val="20"/>
                <w:szCs w:val="20"/>
              </w:rPr>
            </w:pPr>
          </w:p>
          <w:p w:rsidR="00523C8E" w:rsidRPr="00043257" w:rsidRDefault="00523C8E" w:rsidP="00936BC8">
            <w:pPr>
              <w:rPr>
                <w:rFonts w:ascii="Arial" w:hAnsi="Arial" w:cs="Arial"/>
                <w:sz w:val="20"/>
                <w:szCs w:val="20"/>
              </w:rPr>
            </w:pPr>
          </w:p>
          <w:p w:rsidR="00523C8E" w:rsidRPr="00043257" w:rsidRDefault="00523C8E" w:rsidP="00936BC8">
            <w:pPr>
              <w:rPr>
                <w:rFonts w:ascii="Arial" w:hAnsi="Arial" w:cs="Arial"/>
                <w:sz w:val="20"/>
                <w:szCs w:val="20"/>
              </w:rPr>
            </w:pPr>
          </w:p>
          <w:p w:rsidR="00523C8E" w:rsidRPr="00043257" w:rsidRDefault="00523C8E" w:rsidP="00936BC8">
            <w:pPr>
              <w:rPr>
                <w:rFonts w:ascii="Arial" w:hAnsi="Arial" w:cs="Arial"/>
                <w:sz w:val="20"/>
                <w:szCs w:val="20"/>
              </w:rPr>
            </w:pPr>
          </w:p>
          <w:p w:rsidR="00BD4EE5" w:rsidRDefault="00BD4EE5" w:rsidP="00936BC8">
            <w:pPr>
              <w:rPr>
                <w:rFonts w:ascii="Arial" w:hAnsi="Arial" w:cs="Arial"/>
                <w:sz w:val="20"/>
                <w:szCs w:val="20"/>
              </w:rPr>
            </w:pPr>
          </w:p>
          <w:p w:rsidR="00BB672A" w:rsidRDefault="00BB672A" w:rsidP="00936BC8">
            <w:pPr>
              <w:rPr>
                <w:rFonts w:ascii="Arial" w:hAnsi="Arial" w:cs="Arial"/>
                <w:sz w:val="20"/>
                <w:szCs w:val="20"/>
              </w:rPr>
            </w:pPr>
          </w:p>
          <w:p w:rsidR="00A8323C" w:rsidRPr="00043257" w:rsidRDefault="00C11230" w:rsidP="00936BC8">
            <w:pPr>
              <w:rPr>
                <w:rFonts w:ascii="Arial" w:hAnsi="Arial" w:cs="Arial"/>
                <w:sz w:val="20"/>
                <w:szCs w:val="20"/>
              </w:rPr>
            </w:pPr>
            <w:r w:rsidRPr="00043257">
              <w:rPr>
                <w:rFonts w:ascii="Arial" w:hAnsi="Arial" w:cs="Arial"/>
                <w:sz w:val="20"/>
                <w:szCs w:val="20"/>
              </w:rPr>
              <w:t>Para Triathlon</w:t>
            </w:r>
          </w:p>
          <w:p w:rsidR="00A8323C" w:rsidRPr="00043257" w:rsidRDefault="00A8323C" w:rsidP="00936BC8">
            <w:pPr>
              <w:rPr>
                <w:rFonts w:ascii="Arial" w:hAnsi="Arial" w:cs="Arial"/>
                <w:sz w:val="20"/>
                <w:szCs w:val="20"/>
              </w:rPr>
            </w:pPr>
          </w:p>
          <w:p w:rsidR="00AA78E0" w:rsidRDefault="00AA78E0" w:rsidP="00936BC8">
            <w:pPr>
              <w:rPr>
                <w:rFonts w:ascii="Arial" w:hAnsi="Arial" w:cs="Arial"/>
                <w:sz w:val="20"/>
                <w:szCs w:val="20"/>
              </w:rPr>
            </w:pPr>
          </w:p>
          <w:p w:rsidR="00BB672A" w:rsidRDefault="00BB672A" w:rsidP="00936BC8">
            <w:pPr>
              <w:rPr>
                <w:rFonts w:ascii="Arial" w:hAnsi="Arial" w:cs="Arial"/>
                <w:sz w:val="20"/>
                <w:szCs w:val="20"/>
              </w:rPr>
            </w:pPr>
          </w:p>
          <w:p w:rsidR="00B855D3" w:rsidRPr="00043257" w:rsidRDefault="00B855D3" w:rsidP="00936BC8">
            <w:pPr>
              <w:rPr>
                <w:rFonts w:ascii="Arial" w:hAnsi="Arial" w:cs="Arial"/>
                <w:sz w:val="20"/>
                <w:szCs w:val="20"/>
              </w:rPr>
            </w:pPr>
            <w:r w:rsidRPr="00043257">
              <w:rPr>
                <w:rFonts w:ascii="Arial" w:hAnsi="Arial" w:cs="Arial"/>
                <w:sz w:val="20"/>
                <w:szCs w:val="20"/>
              </w:rPr>
              <w:t>Assist in the recruitment and recognition of those that suppor</w:t>
            </w:r>
            <w:r w:rsidR="00966319" w:rsidRPr="00043257">
              <w:rPr>
                <w:rFonts w:ascii="Arial" w:hAnsi="Arial" w:cs="Arial"/>
                <w:sz w:val="20"/>
                <w:szCs w:val="20"/>
              </w:rPr>
              <w:t>t the delivery of triathlon within our Oceania region</w:t>
            </w:r>
          </w:p>
          <w:p w:rsidR="00552467" w:rsidRPr="00043257" w:rsidRDefault="00AA78E0" w:rsidP="00936BC8">
            <w:pPr>
              <w:rPr>
                <w:rFonts w:ascii="Arial" w:hAnsi="Arial" w:cs="Arial"/>
                <w:sz w:val="20"/>
                <w:szCs w:val="20"/>
              </w:rPr>
            </w:pPr>
            <w:r>
              <w:rPr>
                <w:rFonts w:ascii="Arial" w:hAnsi="Arial" w:cs="Arial"/>
                <w:sz w:val="20"/>
                <w:szCs w:val="20"/>
              </w:rPr>
              <w:t>New Initiative in 2016</w:t>
            </w:r>
          </w:p>
        </w:tc>
        <w:tc>
          <w:tcPr>
            <w:tcW w:w="5103" w:type="dxa"/>
          </w:tcPr>
          <w:p w:rsidR="00B855D3" w:rsidRPr="00043257" w:rsidRDefault="00A978B3" w:rsidP="00345B5D">
            <w:pPr>
              <w:pStyle w:val="ListParagraph"/>
              <w:numPr>
                <w:ilvl w:val="0"/>
                <w:numId w:val="7"/>
              </w:numPr>
              <w:rPr>
                <w:rFonts w:ascii="Arial" w:hAnsi="Arial" w:cs="Arial"/>
                <w:sz w:val="20"/>
                <w:szCs w:val="20"/>
              </w:rPr>
            </w:pPr>
            <w:r w:rsidRPr="00043257">
              <w:rPr>
                <w:rFonts w:ascii="Arial" w:hAnsi="Arial" w:cs="Arial"/>
                <w:sz w:val="20"/>
                <w:szCs w:val="20"/>
              </w:rPr>
              <w:t xml:space="preserve">Expand </w:t>
            </w:r>
            <w:r w:rsidR="00B855D3" w:rsidRPr="00043257">
              <w:rPr>
                <w:rFonts w:ascii="Arial" w:hAnsi="Arial" w:cs="Arial"/>
                <w:sz w:val="20"/>
                <w:szCs w:val="20"/>
              </w:rPr>
              <w:t>Coach pathway / plan</w:t>
            </w:r>
          </w:p>
          <w:p w:rsidR="00B855D3" w:rsidRPr="00043257" w:rsidRDefault="00B855D3" w:rsidP="00345B5D">
            <w:pPr>
              <w:pStyle w:val="ListParagraph"/>
              <w:numPr>
                <w:ilvl w:val="0"/>
                <w:numId w:val="7"/>
              </w:numPr>
              <w:rPr>
                <w:rFonts w:ascii="Arial" w:hAnsi="Arial" w:cs="Arial"/>
                <w:sz w:val="20"/>
                <w:szCs w:val="20"/>
              </w:rPr>
            </w:pPr>
            <w:r w:rsidRPr="00043257">
              <w:rPr>
                <w:rFonts w:ascii="Arial" w:hAnsi="Arial" w:cs="Arial"/>
                <w:sz w:val="20"/>
                <w:szCs w:val="20"/>
              </w:rPr>
              <w:t>Official pathway / plan</w:t>
            </w:r>
          </w:p>
          <w:p w:rsidR="005E14FC" w:rsidRPr="00043257" w:rsidRDefault="00B855D3" w:rsidP="00345B5D">
            <w:pPr>
              <w:pStyle w:val="ListParagraph"/>
              <w:numPr>
                <w:ilvl w:val="0"/>
                <w:numId w:val="7"/>
              </w:numPr>
              <w:rPr>
                <w:rFonts w:ascii="Arial" w:hAnsi="Arial" w:cs="Arial"/>
                <w:sz w:val="20"/>
                <w:szCs w:val="20"/>
              </w:rPr>
            </w:pPr>
            <w:r w:rsidRPr="00043257">
              <w:rPr>
                <w:rFonts w:ascii="Arial" w:hAnsi="Arial" w:cs="Arial"/>
                <w:sz w:val="20"/>
                <w:szCs w:val="20"/>
              </w:rPr>
              <w:t>Athlete pa</w:t>
            </w:r>
            <w:r w:rsidR="002A13E6" w:rsidRPr="00043257">
              <w:rPr>
                <w:rFonts w:ascii="Arial" w:hAnsi="Arial" w:cs="Arial"/>
                <w:sz w:val="20"/>
                <w:szCs w:val="20"/>
              </w:rPr>
              <w:t xml:space="preserve">thway </w:t>
            </w:r>
          </w:p>
          <w:p w:rsidR="005E14FC" w:rsidRPr="00043257" w:rsidRDefault="005E14FC" w:rsidP="00345B5D">
            <w:pPr>
              <w:pStyle w:val="ListParagraph"/>
              <w:numPr>
                <w:ilvl w:val="0"/>
                <w:numId w:val="7"/>
              </w:numPr>
              <w:rPr>
                <w:rFonts w:ascii="Arial" w:hAnsi="Arial" w:cs="Arial"/>
                <w:sz w:val="20"/>
                <w:szCs w:val="20"/>
              </w:rPr>
            </w:pPr>
            <w:r w:rsidRPr="00043257">
              <w:rPr>
                <w:rFonts w:ascii="Arial" w:hAnsi="Arial" w:cs="Arial"/>
                <w:sz w:val="20"/>
                <w:szCs w:val="20"/>
              </w:rPr>
              <w:t>Coach mentoring</w:t>
            </w:r>
          </w:p>
          <w:p w:rsidR="00AC3909" w:rsidRPr="00BB672A" w:rsidRDefault="00AC3909" w:rsidP="00345B5D">
            <w:pPr>
              <w:pStyle w:val="ListParagraph"/>
              <w:numPr>
                <w:ilvl w:val="0"/>
                <w:numId w:val="7"/>
              </w:numPr>
              <w:rPr>
                <w:rFonts w:ascii="Arial" w:hAnsi="Arial" w:cs="Arial"/>
                <w:sz w:val="20"/>
                <w:szCs w:val="20"/>
              </w:rPr>
            </w:pPr>
            <w:r w:rsidRPr="00BB672A">
              <w:rPr>
                <w:rFonts w:ascii="Arial" w:hAnsi="Arial" w:cs="Arial"/>
                <w:sz w:val="20"/>
                <w:szCs w:val="20"/>
              </w:rPr>
              <w:t>Increase quality / quantity of grass roots coaching</w:t>
            </w:r>
          </w:p>
          <w:p w:rsidR="00681A6A" w:rsidRPr="00BB672A" w:rsidRDefault="00AA78E0" w:rsidP="00AA78E0">
            <w:pPr>
              <w:pStyle w:val="ListParagraph"/>
              <w:ind w:left="360"/>
              <w:rPr>
                <w:rFonts w:ascii="Arial" w:hAnsi="Arial" w:cs="Arial"/>
                <w:sz w:val="20"/>
                <w:szCs w:val="20"/>
              </w:rPr>
            </w:pPr>
            <w:r w:rsidRPr="00BB672A">
              <w:rPr>
                <w:rFonts w:ascii="Arial" w:hAnsi="Arial" w:cs="Arial"/>
                <w:sz w:val="20"/>
                <w:szCs w:val="20"/>
              </w:rPr>
              <w:t>the ITU On line Coaching program</w:t>
            </w:r>
            <w:r w:rsidR="00681A6A" w:rsidRPr="00BB672A">
              <w:rPr>
                <w:rFonts w:ascii="Arial" w:hAnsi="Arial" w:cs="Arial"/>
                <w:sz w:val="20"/>
                <w:szCs w:val="20"/>
              </w:rPr>
              <w:t xml:space="preserve"> </w:t>
            </w:r>
          </w:p>
          <w:p w:rsidR="00AC3909" w:rsidRPr="00BB672A" w:rsidRDefault="00AC3909" w:rsidP="00345B5D">
            <w:pPr>
              <w:pStyle w:val="ListParagraph"/>
              <w:numPr>
                <w:ilvl w:val="0"/>
                <w:numId w:val="7"/>
              </w:numPr>
              <w:rPr>
                <w:rFonts w:ascii="Arial" w:hAnsi="Arial" w:cs="Arial"/>
                <w:sz w:val="20"/>
                <w:szCs w:val="20"/>
              </w:rPr>
            </w:pPr>
            <w:r w:rsidRPr="00BB672A">
              <w:rPr>
                <w:rFonts w:ascii="Arial" w:hAnsi="Arial" w:cs="Arial"/>
                <w:sz w:val="20"/>
                <w:szCs w:val="20"/>
              </w:rPr>
              <w:t>Increase quality / quantity of school coaching</w:t>
            </w:r>
            <w:r w:rsidR="00AA78E0" w:rsidRPr="00BB672A">
              <w:rPr>
                <w:rFonts w:ascii="Arial" w:hAnsi="Arial" w:cs="Arial"/>
                <w:sz w:val="20"/>
                <w:szCs w:val="20"/>
              </w:rPr>
              <w:t xml:space="preserve"> via have a go school triathlon events</w:t>
            </w:r>
          </w:p>
          <w:p w:rsidR="00BB672A" w:rsidRPr="00BB672A" w:rsidRDefault="00BB672A" w:rsidP="00345B5D">
            <w:pPr>
              <w:pStyle w:val="ListParagraph"/>
              <w:numPr>
                <w:ilvl w:val="0"/>
                <w:numId w:val="7"/>
              </w:numPr>
              <w:rPr>
                <w:rFonts w:ascii="Arial" w:hAnsi="Arial" w:cs="Arial"/>
                <w:sz w:val="20"/>
                <w:szCs w:val="20"/>
              </w:rPr>
            </w:pPr>
            <w:r w:rsidRPr="00BB672A">
              <w:rPr>
                <w:rFonts w:ascii="Arial" w:hAnsi="Arial" w:cs="Arial"/>
                <w:sz w:val="20"/>
                <w:szCs w:val="20"/>
              </w:rPr>
              <w:t>Team Oceania</w:t>
            </w:r>
          </w:p>
          <w:p w:rsidR="00AC3909" w:rsidRPr="00043257" w:rsidRDefault="00AC3909" w:rsidP="00AC3909">
            <w:pPr>
              <w:rPr>
                <w:rFonts w:ascii="Arial" w:hAnsi="Arial" w:cs="Arial"/>
                <w:sz w:val="20"/>
                <w:szCs w:val="20"/>
              </w:rPr>
            </w:pPr>
          </w:p>
          <w:p w:rsidR="002A13E6" w:rsidRPr="00043257" w:rsidRDefault="002A13E6" w:rsidP="002A13E6">
            <w:pPr>
              <w:pStyle w:val="ListParagraph"/>
              <w:ind w:left="360"/>
              <w:rPr>
                <w:rFonts w:ascii="Arial" w:hAnsi="Arial" w:cs="Arial"/>
                <w:sz w:val="20"/>
                <w:szCs w:val="20"/>
              </w:rPr>
            </w:pPr>
          </w:p>
          <w:p w:rsidR="002A13E6" w:rsidRPr="00043257" w:rsidRDefault="002A13E6" w:rsidP="002A13E6">
            <w:pPr>
              <w:pStyle w:val="ListParagraph"/>
              <w:ind w:left="360"/>
              <w:rPr>
                <w:rFonts w:ascii="Arial" w:hAnsi="Arial" w:cs="Arial"/>
                <w:sz w:val="20"/>
                <w:szCs w:val="20"/>
              </w:rPr>
            </w:pPr>
          </w:p>
          <w:p w:rsidR="002A13E6" w:rsidRPr="00043257" w:rsidRDefault="002A13E6" w:rsidP="002A13E6">
            <w:pPr>
              <w:pStyle w:val="ListParagraph"/>
              <w:ind w:left="360"/>
              <w:rPr>
                <w:rFonts w:ascii="Arial" w:hAnsi="Arial" w:cs="Arial"/>
                <w:sz w:val="20"/>
                <w:szCs w:val="20"/>
              </w:rPr>
            </w:pPr>
          </w:p>
          <w:p w:rsidR="00523C8E" w:rsidRPr="00043257" w:rsidRDefault="00523C8E" w:rsidP="00523C8E">
            <w:pPr>
              <w:pStyle w:val="ListParagraph"/>
              <w:ind w:left="360"/>
              <w:rPr>
                <w:rFonts w:ascii="Arial" w:hAnsi="Arial" w:cs="Arial"/>
                <w:sz w:val="20"/>
                <w:szCs w:val="20"/>
              </w:rPr>
            </w:pPr>
          </w:p>
          <w:p w:rsidR="00523C8E" w:rsidRPr="00043257" w:rsidRDefault="00523C8E" w:rsidP="00523C8E">
            <w:pPr>
              <w:pStyle w:val="ListParagraph"/>
              <w:ind w:left="360"/>
              <w:rPr>
                <w:rFonts w:ascii="Arial" w:hAnsi="Arial" w:cs="Arial"/>
                <w:sz w:val="20"/>
                <w:szCs w:val="20"/>
              </w:rPr>
            </w:pPr>
          </w:p>
          <w:p w:rsidR="00523C8E" w:rsidRPr="00043257" w:rsidRDefault="00523C8E" w:rsidP="00523C8E">
            <w:pPr>
              <w:pStyle w:val="ListParagraph"/>
              <w:ind w:left="360"/>
              <w:rPr>
                <w:rFonts w:ascii="Arial" w:hAnsi="Arial" w:cs="Arial"/>
                <w:sz w:val="20"/>
                <w:szCs w:val="20"/>
              </w:rPr>
            </w:pPr>
          </w:p>
          <w:p w:rsidR="00A8323C" w:rsidRPr="00BD4EE5" w:rsidRDefault="00C11230" w:rsidP="00BD4EE5">
            <w:pPr>
              <w:rPr>
                <w:rFonts w:ascii="Arial" w:hAnsi="Arial" w:cs="Arial"/>
                <w:sz w:val="20"/>
                <w:szCs w:val="20"/>
              </w:rPr>
            </w:pPr>
            <w:r w:rsidRPr="00BD4EE5">
              <w:rPr>
                <w:rFonts w:ascii="Arial" w:hAnsi="Arial" w:cs="Arial"/>
                <w:sz w:val="20"/>
                <w:szCs w:val="20"/>
              </w:rPr>
              <w:t xml:space="preserve">Encourage participation in Para triathlon </w:t>
            </w:r>
            <w:r w:rsidR="00BB672A">
              <w:rPr>
                <w:rFonts w:ascii="Arial" w:hAnsi="Arial" w:cs="Arial"/>
                <w:sz w:val="20"/>
                <w:szCs w:val="20"/>
              </w:rPr>
              <w:t>target market NZ /Australia</w:t>
            </w:r>
          </w:p>
          <w:p w:rsidR="00A8323C" w:rsidRPr="00043257" w:rsidRDefault="00A8323C" w:rsidP="00A8323C">
            <w:pPr>
              <w:pStyle w:val="ListParagraph"/>
              <w:rPr>
                <w:rFonts w:ascii="Arial" w:hAnsi="Arial" w:cs="Arial"/>
                <w:b/>
                <w:sz w:val="20"/>
                <w:szCs w:val="20"/>
              </w:rPr>
            </w:pPr>
          </w:p>
          <w:p w:rsidR="00611D68" w:rsidRPr="00043257" w:rsidRDefault="00611D68" w:rsidP="00841919">
            <w:pPr>
              <w:rPr>
                <w:rFonts w:ascii="Arial" w:hAnsi="Arial" w:cs="Arial"/>
                <w:b/>
                <w:sz w:val="20"/>
                <w:szCs w:val="20"/>
              </w:rPr>
            </w:pPr>
          </w:p>
          <w:p w:rsidR="00841919" w:rsidRPr="00043257" w:rsidRDefault="00A978B3" w:rsidP="00841919">
            <w:pPr>
              <w:rPr>
                <w:rFonts w:ascii="Arial" w:hAnsi="Arial" w:cs="Arial"/>
                <w:sz w:val="20"/>
                <w:szCs w:val="20"/>
              </w:rPr>
            </w:pPr>
            <w:r w:rsidRPr="00043257">
              <w:rPr>
                <w:rFonts w:ascii="Arial" w:hAnsi="Arial" w:cs="Arial"/>
                <w:b/>
                <w:sz w:val="20"/>
                <w:szCs w:val="20"/>
              </w:rPr>
              <w:t>Outcome 4</w:t>
            </w:r>
            <w:r w:rsidR="00966319" w:rsidRPr="00043257">
              <w:rPr>
                <w:rFonts w:ascii="Arial" w:hAnsi="Arial" w:cs="Arial"/>
                <w:sz w:val="20"/>
                <w:szCs w:val="20"/>
              </w:rPr>
              <w:t xml:space="preserve"> </w:t>
            </w:r>
            <w:r w:rsidR="00AC3909" w:rsidRPr="00043257">
              <w:rPr>
                <w:rFonts w:ascii="Arial" w:hAnsi="Arial" w:cs="Arial"/>
                <w:sz w:val="20"/>
                <w:szCs w:val="20"/>
              </w:rPr>
              <w:t>– “An increase in the number and quali</w:t>
            </w:r>
            <w:r w:rsidR="00966319" w:rsidRPr="00043257">
              <w:rPr>
                <w:rFonts w:ascii="Arial" w:hAnsi="Arial" w:cs="Arial"/>
                <w:sz w:val="20"/>
                <w:szCs w:val="20"/>
              </w:rPr>
              <w:t xml:space="preserve">ty of volunteers </w:t>
            </w:r>
          </w:p>
          <w:p w:rsidR="00841919" w:rsidRPr="00043257" w:rsidRDefault="00966319" w:rsidP="00841919">
            <w:pPr>
              <w:rPr>
                <w:rFonts w:ascii="Arial" w:hAnsi="Arial" w:cs="Arial"/>
                <w:sz w:val="20"/>
                <w:szCs w:val="20"/>
              </w:rPr>
            </w:pPr>
            <w:r w:rsidRPr="00043257">
              <w:rPr>
                <w:rFonts w:ascii="Arial" w:hAnsi="Arial" w:cs="Arial"/>
                <w:sz w:val="20"/>
                <w:szCs w:val="20"/>
              </w:rPr>
              <w:t>Introduce a</w:t>
            </w:r>
            <w:r w:rsidR="00B855D3" w:rsidRPr="00043257">
              <w:rPr>
                <w:rFonts w:ascii="Arial" w:hAnsi="Arial" w:cs="Arial"/>
                <w:sz w:val="20"/>
                <w:szCs w:val="20"/>
              </w:rPr>
              <w:t xml:space="preserve"> Volunteer</w:t>
            </w:r>
            <w:r w:rsidR="00005BC3" w:rsidRPr="00043257">
              <w:rPr>
                <w:rFonts w:ascii="Arial" w:hAnsi="Arial" w:cs="Arial"/>
                <w:sz w:val="20"/>
                <w:szCs w:val="20"/>
              </w:rPr>
              <w:t>/Official</w:t>
            </w:r>
            <w:r w:rsidR="00B855D3" w:rsidRPr="00043257">
              <w:rPr>
                <w:rFonts w:ascii="Arial" w:hAnsi="Arial" w:cs="Arial"/>
                <w:sz w:val="20"/>
                <w:szCs w:val="20"/>
              </w:rPr>
              <w:t xml:space="preserve"> campaign</w:t>
            </w:r>
          </w:p>
          <w:p w:rsidR="00B855D3" w:rsidRPr="00043257" w:rsidRDefault="00B855D3" w:rsidP="00345B5D">
            <w:pPr>
              <w:pStyle w:val="ListParagraph"/>
              <w:numPr>
                <w:ilvl w:val="0"/>
                <w:numId w:val="7"/>
              </w:numPr>
              <w:rPr>
                <w:rFonts w:ascii="Arial" w:hAnsi="Arial" w:cs="Arial"/>
                <w:sz w:val="20"/>
                <w:szCs w:val="20"/>
              </w:rPr>
            </w:pPr>
            <w:r w:rsidRPr="00043257">
              <w:rPr>
                <w:rFonts w:ascii="Arial" w:hAnsi="Arial" w:cs="Arial"/>
                <w:sz w:val="20"/>
                <w:szCs w:val="20"/>
              </w:rPr>
              <w:t>Volunteer</w:t>
            </w:r>
            <w:r w:rsidR="00005BC3" w:rsidRPr="00043257">
              <w:rPr>
                <w:rFonts w:ascii="Arial" w:hAnsi="Arial" w:cs="Arial"/>
                <w:sz w:val="20"/>
                <w:szCs w:val="20"/>
              </w:rPr>
              <w:t>/Official of each event</w:t>
            </w:r>
          </w:p>
          <w:p w:rsidR="00B855D3" w:rsidRPr="00043257" w:rsidRDefault="00B855D3" w:rsidP="00345B5D">
            <w:pPr>
              <w:pStyle w:val="ListParagraph"/>
              <w:numPr>
                <w:ilvl w:val="0"/>
                <w:numId w:val="7"/>
              </w:numPr>
              <w:rPr>
                <w:rFonts w:ascii="Arial" w:hAnsi="Arial" w:cs="Arial"/>
                <w:sz w:val="20"/>
                <w:szCs w:val="20"/>
              </w:rPr>
            </w:pPr>
            <w:r w:rsidRPr="00043257">
              <w:rPr>
                <w:rFonts w:ascii="Arial" w:hAnsi="Arial" w:cs="Arial"/>
                <w:sz w:val="20"/>
                <w:szCs w:val="20"/>
              </w:rPr>
              <w:t>Volunteer</w:t>
            </w:r>
            <w:r w:rsidR="00005BC3" w:rsidRPr="00043257">
              <w:rPr>
                <w:rFonts w:ascii="Arial" w:hAnsi="Arial" w:cs="Arial"/>
                <w:sz w:val="20"/>
                <w:szCs w:val="20"/>
              </w:rPr>
              <w:t>/Official</w:t>
            </w:r>
            <w:r w:rsidRPr="00043257">
              <w:rPr>
                <w:rFonts w:ascii="Arial" w:hAnsi="Arial" w:cs="Arial"/>
                <w:sz w:val="20"/>
                <w:szCs w:val="20"/>
              </w:rPr>
              <w:t xml:space="preserve"> card</w:t>
            </w:r>
          </w:p>
          <w:p w:rsidR="00B855D3" w:rsidRPr="00043257" w:rsidRDefault="00B855D3" w:rsidP="00345B5D">
            <w:pPr>
              <w:pStyle w:val="ListParagraph"/>
              <w:numPr>
                <w:ilvl w:val="0"/>
                <w:numId w:val="7"/>
              </w:numPr>
              <w:rPr>
                <w:rFonts w:ascii="Arial" w:hAnsi="Arial" w:cs="Arial"/>
                <w:sz w:val="20"/>
                <w:szCs w:val="20"/>
              </w:rPr>
            </w:pPr>
            <w:r w:rsidRPr="00043257">
              <w:rPr>
                <w:rFonts w:ascii="Arial" w:hAnsi="Arial" w:cs="Arial"/>
                <w:sz w:val="20"/>
                <w:szCs w:val="20"/>
              </w:rPr>
              <w:t>Volunteer</w:t>
            </w:r>
            <w:r w:rsidR="00005BC3" w:rsidRPr="00043257">
              <w:rPr>
                <w:rFonts w:ascii="Arial" w:hAnsi="Arial" w:cs="Arial"/>
                <w:sz w:val="20"/>
                <w:szCs w:val="20"/>
              </w:rPr>
              <w:t>/Official</w:t>
            </w:r>
            <w:r w:rsidRPr="00043257">
              <w:rPr>
                <w:rFonts w:ascii="Arial" w:hAnsi="Arial" w:cs="Arial"/>
                <w:sz w:val="20"/>
                <w:szCs w:val="20"/>
              </w:rPr>
              <w:t xml:space="preserve"> of the Year</w:t>
            </w:r>
          </w:p>
          <w:p w:rsidR="006B3FB9" w:rsidRPr="00043257" w:rsidRDefault="006B3FB9" w:rsidP="00345B5D">
            <w:pPr>
              <w:pStyle w:val="ListParagraph"/>
              <w:numPr>
                <w:ilvl w:val="0"/>
                <w:numId w:val="7"/>
              </w:numPr>
              <w:rPr>
                <w:rFonts w:ascii="Arial" w:hAnsi="Arial" w:cs="Arial"/>
                <w:sz w:val="20"/>
                <w:szCs w:val="20"/>
              </w:rPr>
            </w:pPr>
            <w:r w:rsidRPr="00043257">
              <w:rPr>
                <w:rFonts w:ascii="Arial" w:hAnsi="Arial" w:cs="Arial"/>
                <w:sz w:val="20"/>
                <w:szCs w:val="20"/>
              </w:rPr>
              <w:t>Volunteer</w:t>
            </w:r>
            <w:r w:rsidR="00005BC3" w:rsidRPr="00043257">
              <w:rPr>
                <w:rFonts w:ascii="Arial" w:hAnsi="Arial" w:cs="Arial"/>
                <w:sz w:val="20"/>
                <w:szCs w:val="20"/>
              </w:rPr>
              <w:t>/Official</w:t>
            </w:r>
            <w:r w:rsidRPr="00043257">
              <w:rPr>
                <w:rFonts w:ascii="Arial" w:hAnsi="Arial" w:cs="Arial"/>
                <w:sz w:val="20"/>
                <w:szCs w:val="20"/>
              </w:rPr>
              <w:t xml:space="preserve"> recruitment / retention</w:t>
            </w:r>
          </w:p>
          <w:p w:rsidR="00B855D3" w:rsidRPr="00043257" w:rsidRDefault="00B855D3" w:rsidP="00EB3F28">
            <w:pPr>
              <w:pStyle w:val="ListParagraph"/>
              <w:ind w:left="360"/>
              <w:rPr>
                <w:rFonts w:ascii="Arial" w:hAnsi="Arial" w:cs="Arial"/>
                <w:sz w:val="20"/>
                <w:szCs w:val="20"/>
              </w:rPr>
            </w:pPr>
          </w:p>
        </w:tc>
        <w:tc>
          <w:tcPr>
            <w:tcW w:w="9606" w:type="dxa"/>
          </w:tcPr>
          <w:p w:rsidR="002A13E6" w:rsidRPr="00043257" w:rsidRDefault="00850FE1" w:rsidP="00850FE1">
            <w:pPr>
              <w:pStyle w:val="ListParagraph"/>
              <w:numPr>
                <w:ilvl w:val="0"/>
                <w:numId w:val="7"/>
              </w:numPr>
              <w:rPr>
                <w:rFonts w:ascii="Arial" w:hAnsi="Arial" w:cs="Arial"/>
                <w:sz w:val="20"/>
                <w:szCs w:val="20"/>
              </w:rPr>
            </w:pPr>
            <w:r w:rsidRPr="00043257">
              <w:rPr>
                <w:rFonts w:ascii="Arial" w:hAnsi="Arial" w:cs="Arial"/>
                <w:sz w:val="20"/>
                <w:szCs w:val="20"/>
              </w:rPr>
              <w:t>H</w:t>
            </w:r>
            <w:r w:rsidR="002A13E6" w:rsidRPr="00043257">
              <w:rPr>
                <w:rFonts w:ascii="Arial" w:hAnsi="Arial" w:cs="Arial"/>
                <w:sz w:val="20"/>
                <w:szCs w:val="20"/>
              </w:rPr>
              <w:t>ost a camp for selected development</w:t>
            </w:r>
            <w:r w:rsidRPr="00043257">
              <w:rPr>
                <w:rFonts w:ascii="Arial" w:hAnsi="Arial" w:cs="Arial"/>
                <w:sz w:val="20"/>
                <w:szCs w:val="20"/>
              </w:rPr>
              <w:t xml:space="preserve"> athletes in </w:t>
            </w:r>
            <w:r w:rsidR="00E11EB3" w:rsidRPr="00043257">
              <w:rPr>
                <w:rFonts w:ascii="Arial" w:hAnsi="Arial" w:cs="Arial"/>
                <w:sz w:val="20"/>
                <w:szCs w:val="20"/>
              </w:rPr>
              <w:t xml:space="preserve">Kinloch </w:t>
            </w:r>
            <w:r w:rsidR="001E0DEF" w:rsidRPr="00043257">
              <w:rPr>
                <w:rFonts w:ascii="Arial" w:hAnsi="Arial" w:cs="Arial"/>
                <w:sz w:val="20"/>
                <w:szCs w:val="20"/>
              </w:rPr>
              <w:t xml:space="preserve">NZ </w:t>
            </w:r>
            <w:r w:rsidR="00E11EB3" w:rsidRPr="00043257">
              <w:rPr>
                <w:rFonts w:ascii="Arial" w:hAnsi="Arial" w:cs="Arial"/>
                <w:sz w:val="20"/>
                <w:szCs w:val="20"/>
              </w:rPr>
              <w:t>to race</w:t>
            </w:r>
            <w:r w:rsidRPr="00043257">
              <w:rPr>
                <w:rFonts w:ascii="Arial" w:hAnsi="Arial" w:cs="Arial"/>
                <w:sz w:val="20"/>
                <w:szCs w:val="20"/>
              </w:rPr>
              <w:t>. The</w:t>
            </w:r>
            <w:r w:rsidR="002A13E6" w:rsidRPr="00043257">
              <w:rPr>
                <w:rFonts w:ascii="Arial" w:hAnsi="Arial" w:cs="Arial"/>
                <w:sz w:val="20"/>
                <w:szCs w:val="20"/>
              </w:rPr>
              <w:t xml:space="preserve"> </w:t>
            </w:r>
            <w:r w:rsidR="00C86CD4" w:rsidRPr="00043257">
              <w:rPr>
                <w:rFonts w:ascii="Arial" w:hAnsi="Arial" w:cs="Arial"/>
                <w:sz w:val="20"/>
                <w:szCs w:val="20"/>
              </w:rPr>
              <w:t>development of a “</w:t>
            </w:r>
            <w:r w:rsidR="002A13E6" w:rsidRPr="00043257">
              <w:rPr>
                <w:rFonts w:ascii="Arial" w:hAnsi="Arial" w:cs="Arial"/>
                <w:sz w:val="20"/>
                <w:szCs w:val="20"/>
              </w:rPr>
              <w:t>Team Oceania</w:t>
            </w:r>
            <w:r w:rsidR="00C86CD4" w:rsidRPr="00043257">
              <w:rPr>
                <w:rFonts w:ascii="Arial" w:hAnsi="Arial" w:cs="Arial"/>
                <w:sz w:val="20"/>
                <w:szCs w:val="20"/>
              </w:rPr>
              <w:t>”</w:t>
            </w:r>
            <w:r w:rsidRPr="00043257">
              <w:rPr>
                <w:rFonts w:ascii="Arial" w:hAnsi="Arial" w:cs="Arial"/>
                <w:sz w:val="20"/>
                <w:szCs w:val="20"/>
              </w:rPr>
              <w:t xml:space="preserve"> concept</w:t>
            </w:r>
          </w:p>
          <w:p w:rsidR="00A978B3" w:rsidRPr="00BB672A" w:rsidRDefault="00BD4EE5" w:rsidP="00AA78E0">
            <w:pPr>
              <w:pStyle w:val="ListParagraph"/>
              <w:numPr>
                <w:ilvl w:val="0"/>
                <w:numId w:val="7"/>
              </w:numPr>
              <w:rPr>
                <w:rFonts w:ascii="Arial" w:hAnsi="Arial" w:cs="Arial"/>
                <w:sz w:val="20"/>
                <w:szCs w:val="20"/>
              </w:rPr>
            </w:pPr>
            <w:r w:rsidRPr="00BB672A">
              <w:rPr>
                <w:rFonts w:ascii="Arial" w:hAnsi="Arial" w:cs="Arial"/>
                <w:sz w:val="20"/>
                <w:szCs w:val="20"/>
              </w:rPr>
              <w:t>Deliver a Team</w:t>
            </w:r>
            <w:r w:rsidR="00E11EB3" w:rsidRPr="00BB672A">
              <w:rPr>
                <w:rFonts w:ascii="Arial" w:hAnsi="Arial" w:cs="Arial"/>
                <w:sz w:val="20"/>
                <w:szCs w:val="20"/>
              </w:rPr>
              <w:t xml:space="preserve"> Oceania </w:t>
            </w:r>
            <w:r w:rsidRPr="00BB672A">
              <w:rPr>
                <w:rFonts w:ascii="Arial" w:hAnsi="Arial" w:cs="Arial"/>
                <w:sz w:val="20"/>
                <w:szCs w:val="20"/>
              </w:rPr>
              <w:t>camp in conjunctio</w:t>
            </w:r>
            <w:r w:rsidR="00BB672A" w:rsidRPr="00BB672A">
              <w:rPr>
                <w:rFonts w:ascii="Arial" w:hAnsi="Arial" w:cs="Arial"/>
                <w:sz w:val="20"/>
                <w:szCs w:val="20"/>
              </w:rPr>
              <w:t>n in March Australia partnering with Asia development athletes  and Coaches</w:t>
            </w:r>
          </w:p>
          <w:p w:rsidR="00AA78E0" w:rsidRPr="00BB672A" w:rsidRDefault="00BB672A" w:rsidP="00AA78E0">
            <w:pPr>
              <w:pStyle w:val="ListParagraph"/>
              <w:numPr>
                <w:ilvl w:val="0"/>
                <w:numId w:val="7"/>
              </w:numPr>
              <w:rPr>
                <w:rFonts w:ascii="Arial" w:hAnsi="Arial" w:cs="Arial"/>
                <w:sz w:val="20"/>
                <w:szCs w:val="20"/>
              </w:rPr>
            </w:pPr>
            <w:r w:rsidRPr="00BB672A">
              <w:rPr>
                <w:rFonts w:ascii="Arial" w:hAnsi="Arial" w:cs="Arial"/>
                <w:sz w:val="20"/>
                <w:szCs w:val="20"/>
              </w:rPr>
              <w:t xml:space="preserve">Technical Official/ event organizers seminar  Level 2 to hosted in Australia </w:t>
            </w:r>
          </w:p>
          <w:p w:rsidR="00A978B3" w:rsidRPr="00BB672A" w:rsidRDefault="002A13E6" w:rsidP="00345B5D">
            <w:pPr>
              <w:pStyle w:val="ListParagraph"/>
              <w:numPr>
                <w:ilvl w:val="0"/>
                <w:numId w:val="7"/>
              </w:numPr>
              <w:rPr>
                <w:rFonts w:ascii="Arial" w:hAnsi="Arial" w:cs="Arial"/>
                <w:sz w:val="20"/>
                <w:szCs w:val="20"/>
              </w:rPr>
            </w:pPr>
            <w:r w:rsidRPr="00BB672A">
              <w:rPr>
                <w:rFonts w:ascii="Arial" w:hAnsi="Arial" w:cs="Arial"/>
                <w:sz w:val="20"/>
                <w:szCs w:val="20"/>
              </w:rPr>
              <w:t xml:space="preserve">Encourage the creation </w:t>
            </w:r>
            <w:r w:rsidR="00A978B3" w:rsidRPr="00BB672A">
              <w:rPr>
                <w:rFonts w:ascii="Arial" w:hAnsi="Arial" w:cs="Arial"/>
                <w:sz w:val="20"/>
                <w:szCs w:val="20"/>
              </w:rPr>
              <w:t xml:space="preserve"> </w:t>
            </w:r>
            <w:r w:rsidRPr="00BB672A">
              <w:rPr>
                <w:rFonts w:ascii="Arial" w:hAnsi="Arial" w:cs="Arial"/>
                <w:sz w:val="20"/>
                <w:szCs w:val="20"/>
              </w:rPr>
              <w:t xml:space="preserve">of </w:t>
            </w:r>
            <w:r w:rsidR="00A978B3" w:rsidRPr="00BB672A">
              <w:rPr>
                <w:rFonts w:ascii="Arial" w:hAnsi="Arial" w:cs="Arial"/>
                <w:sz w:val="20"/>
                <w:szCs w:val="20"/>
              </w:rPr>
              <w:t xml:space="preserve">more </w:t>
            </w:r>
            <w:r w:rsidRPr="00BB672A">
              <w:rPr>
                <w:rFonts w:ascii="Arial" w:hAnsi="Arial" w:cs="Arial"/>
                <w:sz w:val="20"/>
                <w:szCs w:val="20"/>
              </w:rPr>
              <w:t xml:space="preserve">participation type event </w:t>
            </w:r>
            <w:r w:rsidR="00A978B3" w:rsidRPr="00BB672A">
              <w:rPr>
                <w:rFonts w:ascii="Arial" w:hAnsi="Arial" w:cs="Arial"/>
                <w:sz w:val="20"/>
                <w:szCs w:val="20"/>
              </w:rPr>
              <w:t xml:space="preserve">opportunities for </w:t>
            </w:r>
            <w:r w:rsidR="003B1ED0" w:rsidRPr="00BB672A">
              <w:rPr>
                <w:rFonts w:ascii="Arial" w:hAnsi="Arial" w:cs="Arial"/>
                <w:sz w:val="20"/>
                <w:szCs w:val="20"/>
              </w:rPr>
              <w:t xml:space="preserve">island </w:t>
            </w:r>
            <w:r w:rsidR="007C6643" w:rsidRPr="00BB672A">
              <w:rPr>
                <w:rFonts w:ascii="Arial" w:hAnsi="Arial" w:cs="Arial"/>
                <w:sz w:val="20"/>
                <w:szCs w:val="20"/>
              </w:rPr>
              <w:t>communities</w:t>
            </w:r>
            <w:r w:rsidR="00A978B3" w:rsidRPr="00BB672A">
              <w:rPr>
                <w:rFonts w:ascii="Arial" w:hAnsi="Arial" w:cs="Arial"/>
                <w:sz w:val="20"/>
                <w:szCs w:val="20"/>
              </w:rPr>
              <w:t xml:space="preserve"> –pathways</w:t>
            </w:r>
            <w:r w:rsidR="003B1ED0" w:rsidRPr="00BB672A">
              <w:rPr>
                <w:rFonts w:ascii="Arial" w:hAnsi="Arial" w:cs="Arial"/>
                <w:sz w:val="20"/>
                <w:szCs w:val="20"/>
              </w:rPr>
              <w:t xml:space="preserve"> </w:t>
            </w:r>
          </w:p>
          <w:p w:rsidR="00A978B3" w:rsidRPr="00BB672A" w:rsidRDefault="00AA78E0" w:rsidP="00345B5D">
            <w:pPr>
              <w:pStyle w:val="ListParagraph"/>
              <w:numPr>
                <w:ilvl w:val="0"/>
                <w:numId w:val="7"/>
              </w:numPr>
              <w:rPr>
                <w:rFonts w:ascii="Arial" w:hAnsi="Arial" w:cs="Arial"/>
                <w:sz w:val="20"/>
                <w:szCs w:val="20"/>
              </w:rPr>
            </w:pPr>
            <w:r w:rsidRPr="00BB672A">
              <w:rPr>
                <w:rFonts w:ascii="Arial" w:hAnsi="Arial" w:cs="Arial"/>
                <w:sz w:val="20"/>
                <w:szCs w:val="20"/>
              </w:rPr>
              <w:t>Follow up on activity re</w:t>
            </w:r>
            <w:r w:rsidR="002A13E6" w:rsidRPr="00BB672A">
              <w:rPr>
                <w:rFonts w:ascii="Arial" w:hAnsi="Arial" w:cs="Arial"/>
                <w:sz w:val="20"/>
                <w:szCs w:val="20"/>
              </w:rPr>
              <w:t xml:space="preserve"> the on-line</w:t>
            </w:r>
            <w:r w:rsidR="00A978B3" w:rsidRPr="00BB672A">
              <w:rPr>
                <w:rFonts w:ascii="Arial" w:hAnsi="Arial" w:cs="Arial"/>
                <w:sz w:val="20"/>
                <w:szCs w:val="20"/>
              </w:rPr>
              <w:t xml:space="preserve"> coach mentoring</w:t>
            </w:r>
            <w:r w:rsidR="00BB672A" w:rsidRPr="00BB672A">
              <w:rPr>
                <w:rFonts w:ascii="Arial" w:hAnsi="Arial" w:cs="Arial"/>
                <w:sz w:val="20"/>
                <w:szCs w:val="20"/>
              </w:rPr>
              <w:t xml:space="preserve"> program as introduced</w:t>
            </w:r>
            <w:r w:rsidR="002A13E6" w:rsidRPr="00BB672A">
              <w:rPr>
                <w:rFonts w:ascii="Arial" w:hAnsi="Arial" w:cs="Arial"/>
                <w:sz w:val="20"/>
                <w:szCs w:val="20"/>
              </w:rPr>
              <w:t xml:space="preserve"> in Edmonton 2014</w:t>
            </w:r>
            <w:r w:rsidR="003B1ED0" w:rsidRPr="00BB672A">
              <w:rPr>
                <w:rFonts w:ascii="Arial" w:hAnsi="Arial" w:cs="Arial"/>
                <w:sz w:val="20"/>
                <w:szCs w:val="20"/>
              </w:rPr>
              <w:t xml:space="preserve"> </w:t>
            </w:r>
          </w:p>
          <w:p w:rsidR="00AA78E0" w:rsidRPr="00BB672A" w:rsidRDefault="00C86CD4" w:rsidP="00AA78E0">
            <w:pPr>
              <w:pStyle w:val="ListParagraph"/>
              <w:numPr>
                <w:ilvl w:val="0"/>
                <w:numId w:val="7"/>
              </w:numPr>
              <w:rPr>
                <w:rFonts w:ascii="Arial" w:hAnsi="Arial" w:cs="Arial"/>
                <w:sz w:val="20"/>
                <w:szCs w:val="20"/>
              </w:rPr>
            </w:pPr>
            <w:r w:rsidRPr="00BB672A">
              <w:rPr>
                <w:rFonts w:ascii="Arial" w:hAnsi="Arial" w:cs="Arial"/>
                <w:sz w:val="20"/>
                <w:szCs w:val="20"/>
              </w:rPr>
              <w:t xml:space="preserve">Assist </w:t>
            </w:r>
            <w:r w:rsidR="00AA78E0" w:rsidRPr="00BB672A">
              <w:rPr>
                <w:rFonts w:ascii="Arial" w:hAnsi="Arial" w:cs="Arial"/>
                <w:sz w:val="20"/>
                <w:szCs w:val="20"/>
              </w:rPr>
              <w:t xml:space="preserve">via an </w:t>
            </w:r>
            <w:r w:rsidR="00523C8E" w:rsidRPr="00BB672A">
              <w:rPr>
                <w:rFonts w:ascii="Arial" w:hAnsi="Arial" w:cs="Arial"/>
                <w:sz w:val="20"/>
                <w:szCs w:val="20"/>
              </w:rPr>
              <w:t>a</w:t>
            </w:r>
            <w:r w:rsidR="00AA78E0" w:rsidRPr="00BB672A">
              <w:rPr>
                <w:rFonts w:ascii="Arial" w:hAnsi="Arial" w:cs="Arial"/>
                <w:sz w:val="20"/>
                <w:szCs w:val="20"/>
              </w:rPr>
              <w:t>thlete</w:t>
            </w:r>
            <w:r w:rsidR="00523C8E" w:rsidRPr="00BB672A">
              <w:rPr>
                <w:rFonts w:ascii="Arial" w:hAnsi="Arial" w:cs="Arial"/>
                <w:sz w:val="20"/>
                <w:szCs w:val="20"/>
              </w:rPr>
              <w:t xml:space="preserve"> </w:t>
            </w:r>
            <w:r w:rsidRPr="00BB672A">
              <w:rPr>
                <w:rFonts w:ascii="Arial" w:hAnsi="Arial" w:cs="Arial"/>
                <w:sz w:val="20"/>
                <w:szCs w:val="20"/>
              </w:rPr>
              <w:t xml:space="preserve">travel </w:t>
            </w:r>
            <w:r w:rsidR="00523C8E" w:rsidRPr="00BB672A">
              <w:rPr>
                <w:rFonts w:ascii="Arial" w:hAnsi="Arial" w:cs="Arial"/>
                <w:sz w:val="20"/>
                <w:szCs w:val="20"/>
              </w:rPr>
              <w:t xml:space="preserve">subsidy </w:t>
            </w:r>
            <w:r w:rsidR="00BB672A" w:rsidRPr="00BB672A">
              <w:rPr>
                <w:rFonts w:ascii="Arial" w:hAnsi="Arial" w:cs="Arial"/>
                <w:sz w:val="20"/>
                <w:szCs w:val="20"/>
              </w:rPr>
              <w:t xml:space="preserve">(team Oceania) </w:t>
            </w:r>
            <w:r w:rsidRPr="00BB672A">
              <w:rPr>
                <w:rFonts w:ascii="Arial" w:hAnsi="Arial" w:cs="Arial"/>
                <w:sz w:val="20"/>
                <w:szCs w:val="20"/>
              </w:rPr>
              <w:t xml:space="preserve">for athletes to </w:t>
            </w:r>
            <w:r w:rsidR="00AA78E0" w:rsidRPr="00BB672A">
              <w:rPr>
                <w:rFonts w:ascii="Arial" w:hAnsi="Arial" w:cs="Arial"/>
                <w:sz w:val="20"/>
                <w:szCs w:val="20"/>
              </w:rPr>
              <w:t>participate in Island Continental cup events</w:t>
            </w:r>
          </w:p>
          <w:p w:rsidR="00AA78E0" w:rsidRPr="00BB672A" w:rsidRDefault="00AA78E0" w:rsidP="00BB672A">
            <w:pPr>
              <w:pStyle w:val="ListParagraph"/>
              <w:ind w:left="360"/>
              <w:rPr>
                <w:rFonts w:ascii="Arial" w:hAnsi="Arial" w:cs="Arial"/>
                <w:color w:val="FF0000"/>
                <w:sz w:val="20"/>
                <w:szCs w:val="20"/>
              </w:rPr>
            </w:pPr>
          </w:p>
          <w:p w:rsidR="00EB59DF" w:rsidRDefault="00EB59DF" w:rsidP="00AA78E0">
            <w:pPr>
              <w:rPr>
                <w:rFonts w:ascii="Arial" w:hAnsi="Arial" w:cs="Arial"/>
                <w:sz w:val="20"/>
                <w:szCs w:val="20"/>
              </w:rPr>
            </w:pPr>
          </w:p>
          <w:p w:rsidR="00BB672A" w:rsidRDefault="00BB672A" w:rsidP="00AA78E0">
            <w:pPr>
              <w:rPr>
                <w:rFonts w:ascii="Arial" w:hAnsi="Arial" w:cs="Arial"/>
                <w:sz w:val="20"/>
                <w:szCs w:val="20"/>
              </w:rPr>
            </w:pPr>
          </w:p>
          <w:p w:rsidR="00BB672A" w:rsidRPr="00AA78E0" w:rsidRDefault="00BB672A" w:rsidP="00AA78E0">
            <w:pPr>
              <w:rPr>
                <w:rFonts w:ascii="Arial" w:hAnsi="Arial" w:cs="Arial"/>
                <w:sz w:val="20"/>
                <w:szCs w:val="20"/>
              </w:rPr>
            </w:pPr>
          </w:p>
          <w:p w:rsidR="005429C6" w:rsidRPr="00043257" w:rsidRDefault="005429C6" w:rsidP="005429C6">
            <w:pPr>
              <w:pStyle w:val="ListParagraph"/>
              <w:ind w:left="0"/>
              <w:rPr>
                <w:rFonts w:ascii="Arial" w:hAnsi="Arial" w:cs="Arial"/>
                <w:sz w:val="20"/>
                <w:szCs w:val="20"/>
              </w:rPr>
            </w:pPr>
          </w:p>
          <w:p w:rsidR="00A96790" w:rsidRPr="00043257" w:rsidRDefault="00A96790" w:rsidP="005429C6">
            <w:pPr>
              <w:pStyle w:val="ListParagraph"/>
              <w:ind w:left="0"/>
              <w:rPr>
                <w:rFonts w:ascii="Arial" w:hAnsi="Arial" w:cs="Arial"/>
                <w:sz w:val="20"/>
                <w:szCs w:val="20"/>
              </w:rPr>
            </w:pPr>
          </w:p>
          <w:p w:rsidR="00A96790" w:rsidRPr="00043257" w:rsidRDefault="00C11230" w:rsidP="00681A6A">
            <w:pPr>
              <w:rPr>
                <w:rFonts w:ascii="Arial" w:hAnsi="Arial" w:cs="Arial"/>
                <w:sz w:val="20"/>
                <w:szCs w:val="20"/>
              </w:rPr>
            </w:pPr>
            <w:r w:rsidRPr="00043257">
              <w:rPr>
                <w:rFonts w:ascii="Arial" w:hAnsi="Arial" w:cs="Arial"/>
                <w:sz w:val="20"/>
                <w:szCs w:val="20"/>
              </w:rPr>
              <w:t>Actively promote Para triathlo</w:t>
            </w:r>
            <w:r w:rsidR="00611D68" w:rsidRPr="00043257">
              <w:rPr>
                <w:rFonts w:ascii="Arial" w:hAnsi="Arial" w:cs="Arial"/>
                <w:sz w:val="20"/>
                <w:szCs w:val="20"/>
              </w:rPr>
              <w:t>n throughout the region now an</w:t>
            </w:r>
            <w:r w:rsidRPr="00043257">
              <w:rPr>
                <w:rFonts w:ascii="Arial" w:hAnsi="Arial" w:cs="Arial"/>
                <w:sz w:val="20"/>
                <w:szCs w:val="20"/>
              </w:rPr>
              <w:t xml:space="preserve"> Olym</w:t>
            </w:r>
            <w:r w:rsidR="00611D68" w:rsidRPr="00043257">
              <w:rPr>
                <w:rFonts w:ascii="Arial" w:hAnsi="Arial" w:cs="Arial"/>
                <w:sz w:val="20"/>
                <w:szCs w:val="20"/>
              </w:rPr>
              <w:t>pic sport opportunity</w:t>
            </w:r>
            <w:r w:rsidR="00BB672A">
              <w:rPr>
                <w:rFonts w:ascii="Arial" w:hAnsi="Arial" w:cs="Arial"/>
                <w:sz w:val="20"/>
                <w:szCs w:val="20"/>
              </w:rPr>
              <w:t xml:space="preserve"> for athletes with a physical disability</w:t>
            </w:r>
          </w:p>
          <w:p w:rsidR="00A96790" w:rsidRPr="00043257" w:rsidRDefault="00A96790" w:rsidP="005429C6">
            <w:pPr>
              <w:pStyle w:val="ListParagraph"/>
              <w:ind w:left="0"/>
              <w:rPr>
                <w:rFonts w:ascii="Arial" w:hAnsi="Arial" w:cs="Arial"/>
                <w:sz w:val="20"/>
                <w:szCs w:val="20"/>
              </w:rPr>
            </w:pPr>
          </w:p>
          <w:p w:rsidR="00EB3F28" w:rsidRPr="00043257" w:rsidRDefault="00EB3F28" w:rsidP="00EB3F28">
            <w:pPr>
              <w:pStyle w:val="ListParagraph"/>
              <w:rPr>
                <w:rFonts w:ascii="Arial" w:hAnsi="Arial" w:cs="Arial"/>
                <w:sz w:val="20"/>
                <w:szCs w:val="20"/>
              </w:rPr>
            </w:pPr>
          </w:p>
          <w:p w:rsidR="00A96790" w:rsidRPr="00BB672A" w:rsidRDefault="00A96790" w:rsidP="00FD34B8">
            <w:pPr>
              <w:pStyle w:val="ListParagraph"/>
              <w:numPr>
                <w:ilvl w:val="0"/>
                <w:numId w:val="23"/>
              </w:numPr>
              <w:rPr>
                <w:rFonts w:ascii="Arial" w:hAnsi="Arial" w:cs="Arial"/>
                <w:sz w:val="20"/>
                <w:szCs w:val="20"/>
              </w:rPr>
            </w:pPr>
            <w:r w:rsidRPr="00043257">
              <w:rPr>
                <w:rFonts w:ascii="Arial" w:hAnsi="Arial" w:cs="Arial"/>
                <w:sz w:val="20"/>
                <w:szCs w:val="20"/>
              </w:rPr>
              <w:t xml:space="preserve">Commence </w:t>
            </w:r>
            <w:r w:rsidR="00117E6F" w:rsidRPr="00043257">
              <w:rPr>
                <w:rFonts w:ascii="Arial" w:hAnsi="Arial" w:cs="Arial"/>
                <w:sz w:val="20"/>
                <w:szCs w:val="20"/>
              </w:rPr>
              <w:t>a program administered via Oceania identifying</w:t>
            </w:r>
            <w:r w:rsidR="00EB3F28" w:rsidRPr="00043257">
              <w:rPr>
                <w:rFonts w:ascii="Arial" w:hAnsi="Arial" w:cs="Arial"/>
                <w:sz w:val="20"/>
                <w:szCs w:val="20"/>
              </w:rPr>
              <w:t xml:space="preserve"> a volunteer </w:t>
            </w:r>
            <w:r w:rsidR="00841919" w:rsidRPr="00043257">
              <w:rPr>
                <w:rFonts w:ascii="Arial" w:hAnsi="Arial" w:cs="Arial"/>
                <w:sz w:val="20"/>
                <w:szCs w:val="20"/>
              </w:rPr>
              <w:t xml:space="preserve">and official </w:t>
            </w:r>
            <w:r w:rsidR="00EB3F28" w:rsidRPr="00043257">
              <w:rPr>
                <w:rFonts w:ascii="Arial" w:hAnsi="Arial" w:cs="Arial"/>
                <w:sz w:val="20"/>
                <w:szCs w:val="20"/>
              </w:rPr>
              <w:t>of the month</w:t>
            </w:r>
            <w:r w:rsidR="00EE37A7" w:rsidRPr="00043257">
              <w:rPr>
                <w:rFonts w:ascii="Arial" w:hAnsi="Arial" w:cs="Arial"/>
                <w:sz w:val="20"/>
                <w:szCs w:val="20"/>
              </w:rPr>
              <w:t xml:space="preserve"> </w:t>
            </w:r>
            <w:r w:rsidR="00117E6F" w:rsidRPr="00BB672A">
              <w:rPr>
                <w:rFonts w:ascii="Arial" w:hAnsi="Arial" w:cs="Arial"/>
                <w:sz w:val="20"/>
                <w:szCs w:val="20"/>
              </w:rPr>
              <w:t>to start</w:t>
            </w:r>
            <w:r w:rsidRPr="00BB672A">
              <w:rPr>
                <w:rFonts w:ascii="Arial" w:hAnsi="Arial" w:cs="Arial"/>
                <w:sz w:val="20"/>
                <w:szCs w:val="20"/>
              </w:rPr>
              <w:t xml:space="preserve"> 1</w:t>
            </w:r>
            <w:r w:rsidRPr="00BB672A">
              <w:rPr>
                <w:rFonts w:ascii="Arial" w:hAnsi="Arial" w:cs="Arial"/>
                <w:sz w:val="20"/>
                <w:szCs w:val="20"/>
                <w:vertAlign w:val="superscript"/>
              </w:rPr>
              <w:t>st</w:t>
            </w:r>
            <w:r w:rsidR="00AA78E0" w:rsidRPr="00BB672A">
              <w:rPr>
                <w:rFonts w:ascii="Arial" w:hAnsi="Arial" w:cs="Arial"/>
                <w:sz w:val="20"/>
                <w:szCs w:val="20"/>
              </w:rPr>
              <w:t xml:space="preserve"> January 2016</w:t>
            </w:r>
          </w:p>
          <w:p w:rsidR="00AE186B" w:rsidRPr="00BB672A" w:rsidRDefault="00EB3F28" w:rsidP="00FD34B8">
            <w:pPr>
              <w:pStyle w:val="ListParagraph"/>
              <w:numPr>
                <w:ilvl w:val="0"/>
                <w:numId w:val="23"/>
              </w:numPr>
              <w:rPr>
                <w:rFonts w:ascii="Arial" w:hAnsi="Arial" w:cs="Arial"/>
                <w:sz w:val="20"/>
                <w:szCs w:val="20"/>
              </w:rPr>
            </w:pPr>
            <w:r w:rsidRPr="00BB672A">
              <w:rPr>
                <w:rFonts w:ascii="Arial" w:hAnsi="Arial" w:cs="Arial"/>
                <w:sz w:val="20"/>
                <w:szCs w:val="20"/>
              </w:rPr>
              <w:t>Increased social media and web site activity</w:t>
            </w:r>
          </w:p>
          <w:p w:rsidR="00EB3F28" w:rsidRPr="00043257" w:rsidRDefault="00EB3F28" w:rsidP="00FD34B8">
            <w:pPr>
              <w:pStyle w:val="ListParagraph"/>
              <w:numPr>
                <w:ilvl w:val="0"/>
                <w:numId w:val="23"/>
              </w:numPr>
              <w:rPr>
                <w:rFonts w:ascii="Arial" w:hAnsi="Arial" w:cs="Arial"/>
                <w:b/>
                <w:sz w:val="20"/>
                <w:szCs w:val="20"/>
              </w:rPr>
            </w:pPr>
            <w:r w:rsidRPr="00BB672A">
              <w:rPr>
                <w:rFonts w:ascii="Arial" w:hAnsi="Arial" w:cs="Arial"/>
                <w:sz w:val="20"/>
                <w:szCs w:val="20"/>
              </w:rPr>
              <w:t>Post monthly Oceania meetings general report on Executive Board discussions/activity</w:t>
            </w:r>
          </w:p>
        </w:tc>
        <w:tc>
          <w:tcPr>
            <w:tcW w:w="1559" w:type="dxa"/>
          </w:tcPr>
          <w:p w:rsidR="00B855D3" w:rsidRPr="00043257" w:rsidRDefault="00B855D3" w:rsidP="00936BC8">
            <w:pPr>
              <w:pStyle w:val="ListParagraph"/>
              <w:ind w:left="342"/>
              <w:rPr>
                <w:rFonts w:ascii="Arial" w:hAnsi="Arial" w:cs="Arial"/>
                <w:sz w:val="20"/>
                <w:szCs w:val="20"/>
              </w:rPr>
            </w:pPr>
          </w:p>
        </w:tc>
        <w:tc>
          <w:tcPr>
            <w:tcW w:w="1134" w:type="dxa"/>
          </w:tcPr>
          <w:p w:rsidR="00B855D3" w:rsidRPr="00043257" w:rsidRDefault="00B855D3" w:rsidP="00936BC8">
            <w:pPr>
              <w:pStyle w:val="ListParagraph"/>
              <w:ind w:left="342"/>
              <w:rPr>
                <w:rFonts w:ascii="Arial" w:hAnsi="Arial" w:cs="Arial"/>
                <w:sz w:val="20"/>
                <w:szCs w:val="20"/>
              </w:rPr>
            </w:pPr>
          </w:p>
        </w:tc>
      </w:tr>
      <w:tr w:rsidR="00714C77" w:rsidRPr="00714C77" w:rsidTr="005E14FC">
        <w:tc>
          <w:tcPr>
            <w:tcW w:w="3402" w:type="dxa"/>
          </w:tcPr>
          <w:p w:rsidR="00B855D3" w:rsidRPr="00714C77" w:rsidRDefault="005E14FC" w:rsidP="00936BC8">
            <w:pPr>
              <w:rPr>
                <w:rFonts w:ascii="Arial" w:hAnsi="Arial" w:cs="Arial"/>
                <w:sz w:val="20"/>
                <w:szCs w:val="20"/>
              </w:rPr>
            </w:pPr>
            <w:r w:rsidRPr="00714C77">
              <w:rPr>
                <w:rFonts w:ascii="Arial" w:hAnsi="Arial" w:cs="Arial"/>
                <w:sz w:val="20"/>
                <w:szCs w:val="20"/>
              </w:rPr>
              <w:t xml:space="preserve">Support talented </w:t>
            </w:r>
            <w:r w:rsidR="00763338" w:rsidRPr="00714C77">
              <w:rPr>
                <w:rFonts w:ascii="Arial" w:hAnsi="Arial" w:cs="Arial"/>
                <w:sz w:val="20"/>
                <w:szCs w:val="20"/>
              </w:rPr>
              <w:t xml:space="preserve">Oceania </w:t>
            </w:r>
            <w:r w:rsidRPr="00714C77">
              <w:rPr>
                <w:rFonts w:ascii="Arial" w:hAnsi="Arial" w:cs="Arial"/>
                <w:sz w:val="20"/>
                <w:szCs w:val="20"/>
              </w:rPr>
              <w:t>athletes to succeed on the world stage</w:t>
            </w:r>
            <w:r w:rsidR="00763338" w:rsidRPr="00714C77">
              <w:rPr>
                <w:rFonts w:ascii="Arial" w:hAnsi="Arial" w:cs="Arial"/>
                <w:sz w:val="20"/>
                <w:szCs w:val="20"/>
              </w:rPr>
              <w:t xml:space="preserve">. This will be achieved via </w:t>
            </w:r>
            <w:r w:rsidR="00EE37A7" w:rsidRPr="00714C77">
              <w:rPr>
                <w:rFonts w:ascii="Arial" w:hAnsi="Arial" w:cs="Arial"/>
                <w:sz w:val="20"/>
                <w:szCs w:val="20"/>
              </w:rPr>
              <w:t>–</w:t>
            </w: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B472EF" w:rsidP="00936BC8">
            <w:pPr>
              <w:rPr>
                <w:rFonts w:ascii="Arial" w:hAnsi="Arial" w:cs="Arial"/>
                <w:sz w:val="20"/>
                <w:szCs w:val="20"/>
              </w:rPr>
            </w:pPr>
            <w:r w:rsidRPr="00714C77">
              <w:rPr>
                <w:rFonts w:ascii="Arial" w:hAnsi="Arial" w:cs="Arial"/>
                <w:sz w:val="20"/>
                <w:szCs w:val="20"/>
              </w:rPr>
              <w:t>Communication</w:t>
            </w: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r w:rsidRPr="00714C77">
              <w:rPr>
                <w:rFonts w:ascii="Arial" w:hAnsi="Arial" w:cs="Arial"/>
                <w:sz w:val="20"/>
                <w:szCs w:val="20"/>
              </w:rPr>
              <w:t>Governance</w:t>
            </w:r>
          </w:p>
          <w:p w:rsidR="000A3EE1" w:rsidRPr="00714C77" w:rsidRDefault="000A3EE1" w:rsidP="00936BC8">
            <w:pPr>
              <w:rPr>
                <w:rFonts w:ascii="Arial" w:hAnsi="Arial" w:cs="Arial"/>
                <w:sz w:val="20"/>
                <w:szCs w:val="20"/>
              </w:rPr>
            </w:pPr>
          </w:p>
          <w:p w:rsidR="000A3EE1" w:rsidRPr="00714C77" w:rsidRDefault="000A3EE1" w:rsidP="00936BC8">
            <w:pPr>
              <w:rPr>
                <w:rFonts w:ascii="Arial" w:hAnsi="Arial" w:cs="Arial"/>
                <w:sz w:val="20"/>
                <w:szCs w:val="20"/>
              </w:rPr>
            </w:pPr>
          </w:p>
          <w:p w:rsidR="000A3EE1" w:rsidRPr="00714C77" w:rsidRDefault="000A3EE1" w:rsidP="00936BC8">
            <w:pPr>
              <w:rPr>
                <w:rFonts w:ascii="Arial" w:hAnsi="Arial" w:cs="Arial"/>
                <w:sz w:val="20"/>
                <w:szCs w:val="20"/>
              </w:rPr>
            </w:pPr>
          </w:p>
          <w:p w:rsidR="000A3EE1" w:rsidRPr="00714C77" w:rsidRDefault="000A3EE1" w:rsidP="00936BC8">
            <w:pPr>
              <w:rPr>
                <w:rFonts w:ascii="Arial" w:hAnsi="Arial" w:cs="Arial"/>
                <w:sz w:val="20"/>
                <w:szCs w:val="20"/>
              </w:rPr>
            </w:pPr>
          </w:p>
          <w:p w:rsidR="000A3EE1" w:rsidRPr="00714C77" w:rsidRDefault="000A3EE1" w:rsidP="00936BC8">
            <w:pPr>
              <w:rPr>
                <w:rFonts w:ascii="Arial" w:hAnsi="Arial" w:cs="Arial"/>
                <w:sz w:val="20"/>
                <w:szCs w:val="20"/>
              </w:rPr>
            </w:pPr>
          </w:p>
          <w:p w:rsidR="000A3EE1" w:rsidRPr="00714C77" w:rsidRDefault="000A3EE1" w:rsidP="00936BC8">
            <w:pPr>
              <w:rPr>
                <w:rFonts w:ascii="Arial" w:hAnsi="Arial" w:cs="Arial"/>
                <w:sz w:val="20"/>
                <w:szCs w:val="20"/>
              </w:rPr>
            </w:pPr>
          </w:p>
          <w:p w:rsidR="000A3EE1" w:rsidRPr="00714C77" w:rsidRDefault="000A3EE1" w:rsidP="00936BC8">
            <w:pPr>
              <w:rPr>
                <w:rFonts w:ascii="Arial" w:hAnsi="Arial" w:cs="Arial"/>
                <w:sz w:val="20"/>
                <w:szCs w:val="20"/>
              </w:rPr>
            </w:pPr>
          </w:p>
        </w:tc>
        <w:tc>
          <w:tcPr>
            <w:tcW w:w="5103" w:type="dxa"/>
          </w:tcPr>
          <w:p w:rsidR="00B855D3" w:rsidRPr="00714C77" w:rsidRDefault="00966319" w:rsidP="008F59E9">
            <w:pPr>
              <w:rPr>
                <w:rFonts w:ascii="Arial" w:hAnsi="Arial" w:cs="Arial"/>
                <w:sz w:val="20"/>
                <w:szCs w:val="20"/>
              </w:rPr>
            </w:pPr>
            <w:r w:rsidRPr="00714C77">
              <w:rPr>
                <w:rFonts w:ascii="Arial" w:hAnsi="Arial" w:cs="Arial"/>
                <w:sz w:val="20"/>
                <w:szCs w:val="20"/>
              </w:rPr>
              <w:t>Development</w:t>
            </w:r>
          </w:p>
          <w:p w:rsidR="006B3FB9" w:rsidRPr="00714C77" w:rsidRDefault="006B3FB9" w:rsidP="00FD34B8">
            <w:pPr>
              <w:pStyle w:val="ListParagraph"/>
              <w:numPr>
                <w:ilvl w:val="0"/>
                <w:numId w:val="8"/>
              </w:numPr>
              <w:rPr>
                <w:rFonts w:ascii="Arial" w:hAnsi="Arial" w:cs="Arial"/>
                <w:sz w:val="20"/>
                <w:szCs w:val="20"/>
              </w:rPr>
            </w:pPr>
            <w:r w:rsidRPr="00714C77">
              <w:rPr>
                <w:rFonts w:ascii="Arial" w:hAnsi="Arial" w:cs="Arial"/>
                <w:sz w:val="20"/>
                <w:szCs w:val="20"/>
              </w:rPr>
              <w:t>Talent development plan sign off</w:t>
            </w:r>
          </w:p>
          <w:p w:rsidR="006B3FB9" w:rsidRPr="00714C77" w:rsidRDefault="006B3FB9" w:rsidP="00FD34B8">
            <w:pPr>
              <w:pStyle w:val="ListParagraph"/>
              <w:numPr>
                <w:ilvl w:val="0"/>
                <w:numId w:val="8"/>
              </w:numPr>
              <w:rPr>
                <w:rFonts w:ascii="Arial" w:hAnsi="Arial" w:cs="Arial"/>
                <w:sz w:val="20"/>
                <w:szCs w:val="20"/>
              </w:rPr>
            </w:pPr>
            <w:r w:rsidRPr="00714C77">
              <w:rPr>
                <w:rFonts w:ascii="Arial" w:hAnsi="Arial" w:cs="Arial"/>
                <w:sz w:val="20"/>
                <w:szCs w:val="20"/>
              </w:rPr>
              <w:t>Calendar developed</w:t>
            </w:r>
          </w:p>
          <w:p w:rsidR="006B3FB9" w:rsidRPr="00714C77" w:rsidRDefault="00966319" w:rsidP="00FD34B8">
            <w:pPr>
              <w:pStyle w:val="ListParagraph"/>
              <w:numPr>
                <w:ilvl w:val="0"/>
                <w:numId w:val="8"/>
              </w:numPr>
              <w:rPr>
                <w:rFonts w:ascii="Arial" w:hAnsi="Arial" w:cs="Arial"/>
                <w:sz w:val="20"/>
                <w:szCs w:val="20"/>
              </w:rPr>
            </w:pPr>
            <w:r w:rsidRPr="00714C77">
              <w:rPr>
                <w:rFonts w:ascii="Arial" w:hAnsi="Arial" w:cs="Arial"/>
                <w:sz w:val="20"/>
                <w:szCs w:val="20"/>
              </w:rPr>
              <w:t>P</w:t>
            </w:r>
            <w:r w:rsidR="00763338" w:rsidRPr="00714C77">
              <w:rPr>
                <w:rFonts w:ascii="Arial" w:hAnsi="Arial" w:cs="Arial"/>
                <w:sz w:val="20"/>
                <w:szCs w:val="20"/>
              </w:rPr>
              <w:t>artnerships</w:t>
            </w:r>
          </w:p>
          <w:p w:rsidR="006B3FB9" w:rsidRPr="00714C77" w:rsidRDefault="006B3FB9" w:rsidP="00FD34B8">
            <w:pPr>
              <w:pStyle w:val="ListParagraph"/>
              <w:numPr>
                <w:ilvl w:val="0"/>
                <w:numId w:val="8"/>
              </w:numPr>
              <w:rPr>
                <w:rFonts w:ascii="Arial" w:hAnsi="Arial" w:cs="Arial"/>
                <w:sz w:val="20"/>
                <w:szCs w:val="20"/>
              </w:rPr>
            </w:pPr>
            <w:r w:rsidRPr="00714C77">
              <w:rPr>
                <w:rFonts w:ascii="Arial" w:hAnsi="Arial" w:cs="Arial"/>
                <w:sz w:val="20"/>
                <w:szCs w:val="20"/>
              </w:rPr>
              <w:t>Added investment</w:t>
            </w:r>
            <w:r w:rsidR="00966319" w:rsidRPr="00714C77">
              <w:rPr>
                <w:rFonts w:ascii="Arial" w:hAnsi="Arial" w:cs="Arial"/>
                <w:sz w:val="20"/>
                <w:szCs w:val="20"/>
              </w:rPr>
              <w:t xml:space="preserve"> opportunities</w:t>
            </w:r>
          </w:p>
          <w:p w:rsidR="006B3FB9" w:rsidRPr="00714C77" w:rsidRDefault="00AC3909" w:rsidP="00FD34B8">
            <w:pPr>
              <w:pStyle w:val="ListParagraph"/>
              <w:numPr>
                <w:ilvl w:val="0"/>
                <w:numId w:val="8"/>
              </w:numPr>
              <w:rPr>
                <w:rFonts w:ascii="Arial" w:hAnsi="Arial" w:cs="Arial"/>
                <w:sz w:val="20"/>
                <w:szCs w:val="20"/>
              </w:rPr>
            </w:pPr>
            <w:r w:rsidRPr="00714C77">
              <w:rPr>
                <w:rFonts w:ascii="Arial" w:hAnsi="Arial" w:cs="Arial"/>
                <w:sz w:val="20"/>
                <w:szCs w:val="20"/>
              </w:rPr>
              <w:t>Increase regional “expertise”</w:t>
            </w:r>
          </w:p>
          <w:p w:rsidR="00AC3909" w:rsidRPr="00714C77" w:rsidRDefault="00AC3909" w:rsidP="00FD34B8">
            <w:pPr>
              <w:pStyle w:val="ListParagraph"/>
              <w:numPr>
                <w:ilvl w:val="0"/>
                <w:numId w:val="8"/>
              </w:numPr>
              <w:rPr>
                <w:rFonts w:ascii="Arial" w:hAnsi="Arial" w:cs="Arial"/>
                <w:sz w:val="20"/>
                <w:szCs w:val="20"/>
              </w:rPr>
            </w:pPr>
            <w:r w:rsidRPr="00714C77">
              <w:rPr>
                <w:rFonts w:ascii="Arial" w:hAnsi="Arial" w:cs="Arial"/>
                <w:sz w:val="20"/>
                <w:szCs w:val="20"/>
              </w:rPr>
              <w:t xml:space="preserve">Alignment with </w:t>
            </w:r>
            <w:r w:rsidR="00966319" w:rsidRPr="00714C77">
              <w:rPr>
                <w:rFonts w:ascii="Arial" w:hAnsi="Arial" w:cs="Arial"/>
                <w:sz w:val="20"/>
                <w:szCs w:val="20"/>
              </w:rPr>
              <w:t xml:space="preserve">ITU </w:t>
            </w:r>
            <w:r w:rsidRPr="00714C77">
              <w:rPr>
                <w:rFonts w:ascii="Arial" w:hAnsi="Arial" w:cs="Arial"/>
                <w:sz w:val="20"/>
                <w:szCs w:val="20"/>
              </w:rPr>
              <w:t>coaching pathway</w:t>
            </w:r>
          </w:p>
          <w:p w:rsidR="00966319" w:rsidRPr="00714C77" w:rsidRDefault="00966319" w:rsidP="00FD34B8">
            <w:pPr>
              <w:pStyle w:val="ListParagraph"/>
              <w:numPr>
                <w:ilvl w:val="0"/>
                <w:numId w:val="8"/>
              </w:numPr>
              <w:rPr>
                <w:rFonts w:ascii="Arial" w:hAnsi="Arial" w:cs="Arial"/>
                <w:sz w:val="20"/>
                <w:szCs w:val="20"/>
              </w:rPr>
            </w:pPr>
            <w:r w:rsidRPr="00714C77">
              <w:rPr>
                <w:rFonts w:ascii="Arial" w:hAnsi="Arial" w:cs="Arial"/>
                <w:sz w:val="20"/>
                <w:szCs w:val="20"/>
              </w:rPr>
              <w:t>Alignment with ITU technical pathway</w:t>
            </w:r>
          </w:p>
          <w:p w:rsidR="00AC3909" w:rsidRPr="00714C77" w:rsidRDefault="00AC3909" w:rsidP="00AC3909">
            <w:pPr>
              <w:pStyle w:val="ListParagraph"/>
              <w:rPr>
                <w:rFonts w:ascii="Arial" w:hAnsi="Arial" w:cs="Arial"/>
                <w:sz w:val="20"/>
                <w:szCs w:val="20"/>
              </w:rPr>
            </w:pPr>
          </w:p>
          <w:p w:rsidR="005E14FC" w:rsidRPr="00714C77" w:rsidRDefault="00681A6A" w:rsidP="00EB3F28">
            <w:pPr>
              <w:rPr>
                <w:rFonts w:ascii="Arial" w:hAnsi="Arial" w:cs="Arial"/>
                <w:sz w:val="20"/>
                <w:szCs w:val="20"/>
              </w:rPr>
            </w:pPr>
            <w:r w:rsidRPr="00714C77">
              <w:rPr>
                <w:rFonts w:ascii="Arial" w:hAnsi="Arial" w:cs="Arial"/>
                <w:sz w:val="20"/>
                <w:szCs w:val="20"/>
              </w:rPr>
              <w:t>Top up</w:t>
            </w:r>
            <w:r w:rsidR="005E14FC" w:rsidRPr="00714C77">
              <w:rPr>
                <w:rFonts w:ascii="Arial" w:hAnsi="Arial" w:cs="Arial"/>
                <w:sz w:val="20"/>
                <w:szCs w:val="20"/>
              </w:rPr>
              <w:t xml:space="preserve"> scheme</w:t>
            </w:r>
          </w:p>
          <w:p w:rsidR="006B3FB9" w:rsidRPr="00714C77" w:rsidRDefault="00966319" w:rsidP="00FD34B8">
            <w:pPr>
              <w:pStyle w:val="ListParagraph"/>
              <w:numPr>
                <w:ilvl w:val="0"/>
                <w:numId w:val="9"/>
              </w:numPr>
              <w:rPr>
                <w:rFonts w:ascii="Arial" w:hAnsi="Arial" w:cs="Arial"/>
                <w:sz w:val="20"/>
                <w:szCs w:val="20"/>
              </w:rPr>
            </w:pPr>
            <w:r w:rsidRPr="00714C77">
              <w:rPr>
                <w:rFonts w:ascii="Arial" w:hAnsi="Arial" w:cs="Arial"/>
                <w:sz w:val="20"/>
                <w:szCs w:val="20"/>
              </w:rPr>
              <w:t>Consistent a</w:t>
            </w:r>
            <w:r w:rsidR="006B3FB9" w:rsidRPr="00714C77">
              <w:rPr>
                <w:rFonts w:ascii="Arial" w:hAnsi="Arial" w:cs="Arial"/>
                <w:sz w:val="20"/>
                <w:szCs w:val="20"/>
              </w:rPr>
              <w:t>ctive promotion</w:t>
            </w:r>
          </w:p>
          <w:p w:rsidR="006B3FB9" w:rsidRPr="00714C77" w:rsidRDefault="00966319" w:rsidP="00FD34B8">
            <w:pPr>
              <w:pStyle w:val="ListParagraph"/>
              <w:numPr>
                <w:ilvl w:val="0"/>
                <w:numId w:val="9"/>
              </w:numPr>
              <w:rPr>
                <w:rFonts w:ascii="Arial" w:hAnsi="Arial" w:cs="Arial"/>
                <w:sz w:val="20"/>
                <w:szCs w:val="20"/>
              </w:rPr>
            </w:pPr>
            <w:r w:rsidRPr="00714C77">
              <w:rPr>
                <w:rFonts w:ascii="Arial" w:hAnsi="Arial" w:cs="Arial"/>
                <w:sz w:val="20"/>
                <w:szCs w:val="20"/>
              </w:rPr>
              <w:t>Well established</w:t>
            </w:r>
            <w:r w:rsidR="006B3FB9" w:rsidRPr="00714C77">
              <w:rPr>
                <w:rFonts w:ascii="Arial" w:hAnsi="Arial" w:cs="Arial"/>
                <w:sz w:val="20"/>
                <w:szCs w:val="20"/>
              </w:rPr>
              <w:t xml:space="preserve"> – delivery</w:t>
            </w:r>
          </w:p>
          <w:p w:rsidR="006B3FB9" w:rsidRPr="00714C77" w:rsidRDefault="006B3FB9" w:rsidP="00966319">
            <w:pPr>
              <w:ind w:left="360"/>
              <w:rPr>
                <w:rFonts w:ascii="Arial" w:hAnsi="Arial" w:cs="Arial"/>
                <w:sz w:val="20"/>
                <w:szCs w:val="20"/>
              </w:rPr>
            </w:pPr>
          </w:p>
          <w:p w:rsidR="00A96790" w:rsidRPr="00714C77" w:rsidRDefault="00A96790" w:rsidP="00936BC8">
            <w:pPr>
              <w:rPr>
                <w:rFonts w:ascii="Arial" w:hAnsi="Arial" w:cs="Arial"/>
                <w:b/>
                <w:sz w:val="20"/>
                <w:szCs w:val="20"/>
              </w:rPr>
            </w:pPr>
          </w:p>
          <w:p w:rsidR="005E14FC" w:rsidRPr="00714C77" w:rsidRDefault="00A96790" w:rsidP="00936BC8">
            <w:pPr>
              <w:rPr>
                <w:rFonts w:ascii="Arial" w:hAnsi="Arial" w:cs="Arial"/>
                <w:sz w:val="20"/>
                <w:szCs w:val="20"/>
              </w:rPr>
            </w:pPr>
            <w:r w:rsidRPr="00714C77">
              <w:rPr>
                <w:rFonts w:ascii="Arial" w:hAnsi="Arial" w:cs="Arial"/>
                <w:b/>
                <w:sz w:val="20"/>
                <w:szCs w:val="20"/>
              </w:rPr>
              <w:t>Outcome 5:</w:t>
            </w:r>
            <w:r w:rsidRPr="00714C77">
              <w:rPr>
                <w:rFonts w:ascii="Arial" w:hAnsi="Arial" w:cs="Arial"/>
                <w:sz w:val="20"/>
                <w:szCs w:val="20"/>
              </w:rPr>
              <w:t xml:space="preserve"> - Better and more professional activity when communicating with ITU and all Oceania Stakeholders. No longer than a 48 hour turn around with all e</w:t>
            </w:r>
            <w:r w:rsidR="00AA78E0" w:rsidRPr="00714C77">
              <w:rPr>
                <w:rFonts w:ascii="Arial" w:hAnsi="Arial" w:cs="Arial"/>
                <w:sz w:val="20"/>
                <w:szCs w:val="20"/>
              </w:rPr>
              <w:t>mail/phone e</w:t>
            </w:r>
            <w:r w:rsidRPr="00714C77">
              <w:rPr>
                <w:rFonts w:ascii="Arial" w:hAnsi="Arial" w:cs="Arial"/>
                <w:sz w:val="20"/>
                <w:szCs w:val="20"/>
              </w:rPr>
              <w:t xml:space="preserve">nquiries </w:t>
            </w:r>
          </w:p>
          <w:p w:rsidR="00EE37A7" w:rsidRPr="00714C77" w:rsidRDefault="00EE37A7" w:rsidP="00936BC8">
            <w:pPr>
              <w:rPr>
                <w:rFonts w:ascii="Arial" w:hAnsi="Arial" w:cs="Arial"/>
                <w:sz w:val="20"/>
                <w:szCs w:val="20"/>
              </w:rPr>
            </w:pPr>
          </w:p>
          <w:p w:rsidR="00EE37A7" w:rsidRPr="00714C77" w:rsidRDefault="00EE37A7" w:rsidP="00936BC8">
            <w:pPr>
              <w:rPr>
                <w:rFonts w:ascii="Arial" w:hAnsi="Arial" w:cs="Arial"/>
                <w:sz w:val="20"/>
                <w:szCs w:val="20"/>
              </w:rPr>
            </w:pPr>
            <w:r w:rsidRPr="00714C77">
              <w:rPr>
                <w:rFonts w:ascii="Arial" w:hAnsi="Arial" w:cs="Arial"/>
                <w:b/>
                <w:sz w:val="20"/>
                <w:szCs w:val="20"/>
              </w:rPr>
              <w:t>Outcome 6:</w:t>
            </w:r>
            <w:r w:rsidRPr="00714C77">
              <w:rPr>
                <w:rFonts w:ascii="Arial" w:hAnsi="Arial" w:cs="Arial"/>
                <w:sz w:val="20"/>
                <w:szCs w:val="20"/>
              </w:rPr>
              <w:t xml:space="preserve"> - Continue </w:t>
            </w:r>
            <w:r w:rsidR="00E77E47" w:rsidRPr="00714C77">
              <w:rPr>
                <w:rFonts w:ascii="Arial" w:hAnsi="Arial" w:cs="Arial"/>
                <w:sz w:val="20"/>
                <w:szCs w:val="20"/>
              </w:rPr>
              <w:t>to provide sound Governance</w:t>
            </w:r>
            <w:r w:rsidRPr="00714C77">
              <w:rPr>
                <w:rFonts w:ascii="Arial" w:hAnsi="Arial" w:cs="Arial"/>
                <w:sz w:val="20"/>
                <w:szCs w:val="20"/>
              </w:rPr>
              <w:t xml:space="preserve"> as </w:t>
            </w:r>
            <w:r w:rsidR="00E77E47" w:rsidRPr="00714C77">
              <w:rPr>
                <w:rFonts w:ascii="Arial" w:hAnsi="Arial" w:cs="Arial"/>
                <w:sz w:val="20"/>
                <w:szCs w:val="20"/>
              </w:rPr>
              <w:t xml:space="preserve">per </w:t>
            </w:r>
            <w:r w:rsidR="00EA550B" w:rsidRPr="00714C77">
              <w:rPr>
                <w:rFonts w:ascii="Arial" w:hAnsi="Arial" w:cs="Arial"/>
                <w:sz w:val="20"/>
                <w:szCs w:val="20"/>
              </w:rPr>
              <w:t xml:space="preserve">our </w:t>
            </w:r>
            <w:r w:rsidR="000A3EE1" w:rsidRPr="00714C77">
              <w:rPr>
                <w:rFonts w:ascii="Arial" w:hAnsi="Arial" w:cs="Arial"/>
                <w:sz w:val="20"/>
                <w:szCs w:val="20"/>
              </w:rPr>
              <w:t>founding agreement</w:t>
            </w:r>
            <w:r w:rsidR="00E77E47" w:rsidRPr="00714C77">
              <w:rPr>
                <w:rFonts w:ascii="Arial" w:hAnsi="Arial" w:cs="Arial"/>
                <w:sz w:val="20"/>
                <w:szCs w:val="20"/>
              </w:rPr>
              <w:t xml:space="preserve"> </w:t>
            </w:r>
            <w:r w:rsidR="00EA550B" w:rsidRPr="00714C77">
              <w:rPr>
                <w:rFonts w:ascii="Arial" w:hAnsi="Arial" w:cs="Arial"/>
                <w:sz w:val="20"/>
                <w:szCs w:val="20"/>
              </w:rPr>
              <w:t xml:space="preserve">set by </w:t>
            </w:r>
            <w:r w:rsidR="00E77E47" w:rsidRPr="00714C77">
              <w:rPr>
                <w:rFonts w:ascii="Arial" w:hAnsi="Arial" w:cs="Arial"/>
                <w:sz w:val="20"/>
                <w:szCs w:val="20"/>
              </w:rPr>
              <w:t>the 2012 incoming Oceania triathlon Council</w:t>
            </w:r>
          </w:p>
          <w:p w:rsidR="00EA550B" w:rsidRPr="00714C77" w:rsidRDefault="00EA550B" w:rsidP="00936BC8">
            <w:pPr>
              <w:rPr>
                <w:rFonts w:ascii="Arial" w:hAnsi="Arial" w:cs="Arial"/>
                <w:sz w:val="20"/>
                <w:szCs w:val="20"/>
              </w:rPr>
            </w:pPr>
          </w:p>
          <w:p w:rsidR="00EA550B" w:rsidRPr="00714C77" w:rsidRDefault="00EA550B" w:rsidP="00936BC8">
            <w:pPr>
              <w:rPr>
                <w:rFonts w:ascii="Arial" w:hAnsi="Arial" w:cs="Arial"/>
                <w:sz w:val="20"/>
                <w:szCs w:val="20"/>
              </w:rPr>
            </w:pPr>
            <w:r w:rsidRPr="00714C77">
              <w:rPr>
                <w:rFonts w:ascii="Arial" w:hAnsi="Arial" w:cs="Arial"/>
                <w:sz w:val="20"/>
                <w:szCs w:val="20"/>
              </w:rPr>
              <w:t xml:space="preserve">Continue to use our collective “Executive Board “strengths and deep understanding of triathlon. Continue to share our knowledge and experience in particular with our Island neighbors </w:t>
            </w:r>
          </w:p>
          <w:p w:rsidR="00EA550B" w:rsidRPr="00714C77" w:rsidRDefault="00EA550B" w:rsidP="00936BC8">
            <w:pPr>
              <w:rPr>
                <w:rFonts w:ascii="Arial" w:hAnsi="Arial" w:cs="Arial"/>
                <w:sz w:val="20"/>
                <w:szCs w:val="20"/>
              </w:rPr>
            </w:pPr>
          </w:p>
          <w:p w:rsidR="00EA550B" w:rsidRPr="00714C77" w:rsidRDefault="00EA550B" w:rsidP="00936BC8">
            <w:pPr>
              <w:rPr>
                <w:rFonts w:ascii="Arial" w:hAnsi="Arial" w:cs="Arial"/>
                <w:sz w:val="20"/>
                <w:szCs w:val="20"/>
              </w:rPr>
            </w:pPr>
            <w:r w:rsidRPr="00714C77">
              <w:rPr>
                <w:rFonts w:ascii="Arial" w:hAnsi="Arial" w:cs="Arial"/>
                <w:sz w:val="20"/>
                <w:szCs w:val="20"/>
              </w:rPr>
              <w:t xml:space="preserve">Find </w:t>
            </w:r>
            <w:r w:rsidR="00B51397" w:rsidRPr="00714C77">
              <w:rPr>
                <w:rFonts w:ascii="Arial" w:hAnsi="Arial" w:cs="Arial"/>
                <w:sz w:val="20"/>
                <w:szCs w:val="20"/>
              </w:rPr>
              <w:t xml:space="preserve">and seek </w:t>
            </w:r>
            <w:r w:rsidRPr="00714C77">
              <w:rPr>
                <w:rFonts w:ascii="Arial" w:hAnsi="Arial" w:cs="Arial"/>
                <w:sz w:val="20"/>
                <w:szCs w:val="20"/>
              </w:rPr>
              <w:t>solutions when challenged regardless of the challenge</w:t>
            </w:r>
          </w:p>
          <w:p w:rsidR="00AA78E0" w:rsidRPr="00714C77" w:rsidRDefault="00AA78E0" w:rsidP="00936BC8">
            <w:pPr>
              <w:rPr>
                <w:rFonts w:ascii="Arial" w:hAnsi="Arial" w:cs="Arial"/>
                <w:b/>
                <w:sz w:val="20"/>
                <w:szCs w:val="20"/>
              </w:rPr>
            </w:pPr>
          </w:p>
          <w:p w:rsidR="00C22A91" w:rsidRPr="00714C77" w:rsidRDefault="00C22A91" w:rsidP="00936BC8">
            <w:pPr>
              <w:rPr>
                <w:rFonts w:ascii="Arial" w:hAnsi="Arial" w:cs="Arial"/>
                <w:sz w:val="20"/>
                <w:szCs w:val="20"/>
              </w:rPr>
            </w:pPr>
            <w:r w:rsidRPr="00714C77">
              <w:rPr>
                <w:rFonts w:ascii="Arial" w:hAnsi="Arial" w:cs="Arial"/>
                <w:b/>
                <w:sz w:val="20"/>
                <w:szCs w:val="20"/>
              </w:rPr>
              <w:lastRenderedPageBreak/>
              <w:t>Outcome 7</w:t>
            </w:r>
            <w:r w:rsidRPr="00714C77">
              <w:rPr>
                <w:rFonts w:ascii="Arial" w:hAnsi="Arial" w:cs="Arial"/>
                <w:sz w:val="20"/>
                <w:szCs w:val="20"/>
              </w:rPr>
              <w:t>:-</w:t>
            </w:r>
            <w:r w:rsidR="00EC7856" w:rsidRPr="00714C77">
              <w:rPr>
                <w:rFonts w:ascii="Arial" w:hAnsi="Arial" w:cs="Arial"/>
                <w:sz w:val="20"/>
                <w:szCs w:val="20"/>
              </w:rPr>
              <w:t xml:space="preserve"> A</w:t>
            </w:r>
            <w:r w:rsidR="00681A6A" w:rsidRPr="00714C77">
              <w:rPr>
                <w:rFonts w:ascii="Arial" w:hAnsi="Arial" w:cs="Arial"/>
                <w:sz w:val="20"/>
                <w:szCs w:val="20"/>
              </w:rPr>
              <w:t>dd one</w:t>
            </w:r>
            <w:r w:rsidRPr="00714C77">
              <w:rPr>
                <w:rFonts w:ascii="Arial" w:hAnsi="Arial" w:cs="Arial"/>
                <w:sz w:val="20"/>
                <w:szCs w:val="20"/>
              </w:rPr>
              <w:t xml:space="preserve"> more National federa</w:t>
            </w:r>
            <w:r w:rsidR="00714C77" w:rsidRPr="00714C77">
              <w:rPr>
                <w:rFonts w:ascii="Arial" w:hAnsi="Arial" w:cs="Arial"/>
                <w:sz w:val="20"/>
                <w:szCs w:val="20"/>
              </w:rPr>
              <w:t>tion to Oceania within the 2016</w:t>
            </w:r>
            <w:r w:rsidRPr="00714C77">
              <w:rPr>
                <w:rFonts w:ascii="Arial" w:hAnsi="Arial" w:cs="Arial"/>
                <w:sz w:val="20"/>
                <w:szCs w:val="20"/>
              </w:rPr>
              <w:t xml:space="preserve"> calendar year</w:t>
            </w:r>
          </w:p>
          <w:p w:rsidR="00714C77" w:rsidRPr="00714C77" w:rsidRDefault="00714C77" w:rsidP="00936BC8">
            <w:pPr>
              <w:rPr>
                <w:rFonts w:ascii="Arial" w:hAnsi="Arial" w:cs="Arial"/>
                <w:sz w:val="20"/>
                <w:szCs w:val="20"/>
              </w:rPr>
            </w:pPr>
          </w:p>
          <w:p w:rsidR="00714C77" w:rsidRPr="00714C77" w:rsidRDefault="00714C77" w:rsidP="00936BC8">
            <w:pPr>
              <w:rPr>
                <w:rFonts w:ascii="Arial" w:hAnsi="Arial" w:cs="Arial"/>
                <w:b/>
                <w:sz w:val="20"/>
                <w:szCs w:val="20"/>
              </w:rPr>
            </w:pPr>
            <w:r w:rsidRPr="00714C77">
              <w:rPr>
                <w:rFonts w:ascii="Arial" w:hAnsi="Arial" w:cs="Arial"/>
                <w:sz w:val="20"/>
                <w:szCs w:val="20"/>
              </w:rPr>
              <w:t>Retention of current Oceania member federations</w:t>
            </w:r>
          </w:p>
        </w:tc>
        <w:tc>
          <w:tcPr>
            <w:tcW w:w="9606" w:type="dxa"/>
          </w:tcPr>
          <w:p w:rsidR="00966319" w:rsidRPr="00714C77" w:rsidRDefault="00966319" w:rsidP="008F59E9">
            <w:pPr>
              <w:rPr>
                <w:rFonts w:ascii="Arial" w:hAnsi="Arial" w:cs="Arial"/>
                <w:sz w:val="20"/>
                <w:szCs w:val="20"/>
              </w:rPr>
            </w:pPr>
            <w:r w:rsidRPr="00714C77">
              <w:rPr>
                <w:rFonts w:ascii="Arial" w:hAnsi="Arial" w:cs="Arial"/>
                <w:sz w:val="20"/>
                <w:szCs w:val="20"/>
              </w:rPr>
              <w:lastRenderedPageBreak/>
              <w:t xml:space="preserve">Number of Oceania camps </w:t>
            </w:r>
          </w:p>
          <w:p w:rsidR="00966319" w:rsidRPr="00714C77" w:rsidRDefault="00966319" w:rsidP="00FD34B8">
            <w:pPr>
              <w:pStyle w:val="ListParagraph"/>
              <w:numPr>
                <w:ilvl w:val="0"/>
                <w:numId w:val="10"/>
              </w:numPr>
              <w:rPr>
                <w:rFonts w:ascii="Arial" w:hAnsi="Arial" w:cs="Arial"/>
                <w:sz w:val="20"/>
                <w:szCs w:val="20"/>
              </w:rPr>
            </w:pPr>
            <w:r w:rsidRPr="00714C77">
              <w:rPr>
                <w:rFonts w:ascii="Arial" w:hAnsi="Arial" w:cs="Arial"/>
                <w:sz w:val="20"/>
                <w:szCs w:val="20"/>
              </w:rPr>
              <w:t>In consultation with the ITU and ultimately agreed to</w:t>
            </w:r>
          </w:p>
          <w:p w:rsidR="00966319" w:rsidRPr="00714C77" w:rsidRDefault="00966319" w:rsidP="00FD34B8">
            <w:pPr>
              <w:pStyle w:val="ListParagraph"/>
              <w:numPr>
                <w:ilvl w:val="0"/>
                <w:numId w:val="10"/>
              </w:numPr>
              <w:rPr>
                <w:rFonts w:ascii="Arial" w:hAnsi="Arial" w:cs="Arial"/>
                <w:sz w:val="20"/>
                <w:szCs w:val="20"/>
              </w:rPr>
            </w:pPr>
            <w:r w:rsidRPr="00714C77">
              <w:rPr>
                <w:rFonts w:ascii="Arial" w:hAnsi="Arial" w:cs="Arial"/>
                <w:sz w:val="20"/>
                <w:szCs w:val="20"/>
              </w:rPr>
              <w:t>Opportunities considered and developed between island Nations and Australia and New Zealand</w:t>
            </w:r>
          </w:p>
          <w:p w:rsidR="00966319" w:rsidRPr="00714C77" w:rsidRDefault="00966319" w:rsidP="00FD34B8">
            <w:pPr>
              <w:pStyle w:val="ListParagraph"/>
              <w:numPr>
                <w:ilvl w:val="0"/>
                <w:numId w:val="10"/>
              </w:numPr>
              <w:rPr>
                <w:rFonts w:ascii="Arial" w:hAnsi="Arial" w:cs="Arial"/>
                <w:sz w:val="20"/>
                <w:szCs w:val="20"/>
              </w:rPr>
            </w:pPr>
            <w:r w:rsidRPr="00714C77">
              <w:rPr>
                <w:rFonts w:ascii="Arial" w:hAnsi="Arial" w:cs="Arial"/>
                <w:sz w:val="20"/>
                <w:szCs w:val="20"/>
              </w:rPr>
              <w:t>As events and programs grow opportunities for additional funding to support programs</w:t>
            </w:r>
          </w:p>
          <w:p w:rsidR="00966319" w:rsidRPr="00714C77" w:rsidRDefault="00966319" w:rsidP="00FD34B8">
            <w:pPr>
              <w:pStyle w:val="ListParagraph"/>
              <w:numPr>
                <w:ilvl w:val="0"/>
                <w:numId w:val="10"/>
              </w:numPr>
              <w:rPr>
                <w:rFonts w:ascii="Arial" w:hAnsi="Arial" w:cs="Arial"/>
                <w:sz w:val="20"/>
                <w:szCs w:val="20"/>
              </w:rPr>
            </w:pPr>
            <w:r w:rsidRPr="00714C77">
              <w:rPr>
                <w:rFonts w:ascii="Arial" w:hAnsi="Arial" w:cs="Arial"/>
                <w:sz w:val="20"/>
                <w:szCs w:val="20"/>
              </w:rPr>
              <w:t>Ongoing</w:t>
            </w:r>
          </w:p>
          <w:p w:rsidR="00966319" w:rsidRPr="00714C77" w:rsidRDefault="00966319" w:rsidP="00FD34B8">
            <w:pPr>
              <w:pStyle w:val="ListParagraph"/>
              <w:numPr>
                <w:ilvl w:val="0"/>
                <w:numId w:val="10"/>
              </w:numPr>
              <w:rPr>
                <w:rFonts w:ascii="Arial" w:hAnsi="Arial" w:cs="Arial"/>
                <w:sz w:val="20"/>
                <w:szCs w:val="20"/>
              </w:rPr>
            </w:pPr>
            <w:r w:rsidRPr="00714C77">
              <w:rPr>
                <w:rFonts w:ascii="Arial" w:hAnsi="Arial" w:cs="Arial"/>
                <w:sz w:val="20"/>
                <w:szCs w:val="20"/>
              </w:rPr>
              <w:t>As via ITU Sport Development coaching pathway</w:t>
            </w:r>
          </w:p>
          <w:p w:rsidR="00966319" w:rsidRPr="00714C77" w:rsidRDefault="00966319" w:rsidP="00FD34B8">
            <w:pPr>
              <w:pStyle w:val="ListParagraph"/>
              <w:numPr>
                <w:ilvl w:val="0"/>
                <w:numId w:val="10"/>
              </w:numPr>
              <w:rPr>
                <w:rFonts w:ascii="Arial" w:hAnsi="Arial" w:cs="Arial"/>
                <w:sz w:val="20"/>
                <w:szCs w:val="20"/>
              </w:rPr>
            </w:pPr>
            <w:r w:rsidRPr="00714C77">
              <w:rPr>
                <w:rFonts w:ascii="Arial" w:hAnsi="Arial" w:cs="Arial"/>
                <w:sz w:val="20"/>
                <w:szCs w:val="20"/>
              </w:rPr>
              <w:t>As via ITU Sport Development Technical pathway</w:t>
            </w:r>
          </w:p>
          <w:p w:rsidR="00966319" w:rsidRPr="00714C77" w:rsidRDefault="00966319" w:rsidP="00966319">
            <w:pPr>
              <w:rPr>
                <w:rFonts w:ascii="Arial" w:hAnsi="Arial" w:cs="Arial"/>
                <w:sz w:val="20"/>
                <w:szCs w:val="20"/>
              </w:rPr>
            </w:pPr>
          </w:p>
          <w:p w:rsidR="00B277AB" w:rsidRPr="00714C77" w:rsidRDefault="00B277AB" w:rsidP="00966319">
            <w:pPr>
              <w:rPr>
                <w:rFonts w:ascii="Arial" w:hAnsi="Arial" w:cs="Arial"/>
                <w:sz w:val="20"/>
                <w:szCs w:val="20"/>
              </w:rPr>
            </w:pPr>
          </w:p>
          <w:p w:rsidR="00966319" w:rsidRPr="00714C77" w:rsidRDefault="00B277AB" w:rsidP="00FD34B8">
            <w:pPr>
              <w:pStyle w:val="ListParagraph"/>
              <w:numPr>
                <w:ilvl w:val="0"/>
                <w:numId w:val="11"/>
              </w:numPr>
              <w:rPr>
                <w:rFonts w:ascii="Arial" w:hAnsi="Arial" w:cs="Arial"/>
                <w:sz w:val="20"/>
                <w:szCs w:val="20"/>
              </w:rPr>
            </w:pPr>
            <w:r w:rsidRPr="00714C77">
              <w:rPr>
                <w:rFonts w:ascii="Arial" w:hAnsi="Arial" w:cs="Arial"/>
                <w:sz w:val="20"/>
                <w:szCs w:val="20"/>
              </w:rPr>
              <w:t xml:space="preserve">Developed </w:t>
            </w:r>
            <w:r w:rsidR="00552467" w:rsidRPr="00714C77">
              <w:rPr>
                <w:rFonts w:ascii="Arial" w:hAnsi="Arial" w:cs="Arial"/>
                <w:sz w:val="20"/>
                <w:szCs w:val="20"/>
              </w:rPr>
              <w:t>promotion plan via web site along with</w:t>
            </w:r>
            <w:r w:rsidRPr="00714C77">
              <w:rPr>
                <w:rFonts w:ascii="Arial" w:hAnsi="Arial" w:cs="Arial"/>
                <w:sz w:val="20"/>
                <w:szCs w:val="20"/>
              </w:rPr>
              <w:t xml:space="preserve"> consistent communication </w:t>
            </w:r>
          </w:p>
          <w:p w:rsidR="00B277AB" w:rsidRPr="00714C77" w:rsidRDefault="00B277AB" w:rsidP="00FD34B8">
            <w:pPr>
              <w:pStyle w:val="ListParagraph"/>
              <w:numPr>
                <w:ilvl w:val="0"/>
                <w:numId w:val="11"/>
              </w:numPr>
              <w:rPr>
                <w:rFonts w:ascii="Arial" w:hAnsi="Arial" w:cs="Arial"/>
                <w:sz w:val="20"/>
                <w:szCs w:val="20"/>
              </w:rPr>
            </w:pPr>
            <w:r w:rsidRPr="00714C77">
              <w:rPr>
                <w:rFonts w:ascii="Arial" w:hAnsi="Arial" w:cs="Arial"/>
                <w:sz w:val="20"/>
                <w:szCs w:val="20"/>
              </w:rPr>
              <w:t>Build on work to date, bring consistency to our overall vision of being the number o</w:t>
            </w:r>
            <w:r w:rsidR="00552467" w:rsidRPr="00714C77">
              <w:rPr>
                <w:rFonts w:ascii="Arial" w:hAnsi="Arial" w:cs="Arial"/>
                <w:sz w:val="20"/>
                <w:szCs w:val="20"/>
              </w:rPr>
              <w:t>ne ITU Regional confederation e.g. e</w:t>
            </w:r>
            <w:r w:rsidRPr="00714C77">
              <w:rPr>
                <w:rFonts w:ascii="Arial" w:hAnsi="Arial" w:cs="Arial"/>
                <w:sz w:val="20"/>
                <w:szCs w:val="20"/>
              </w:rPr>
              <w:t>ncompassing all aspects of our regional delivery</w:t>
            </w:r>
          </w:p>
          <w:p w:rsidR="00EE37A7" w:rsidRPr="00714C77" w:rsidRDefault="00EE37A7" w:rsidP="00EE37A7">
            <w:pPr>
              <w:ind w:left="405"/>
              <w:rPr>
                <w:rFonts w:ascii="Arial" w:hAnsi="Arial" w:cs="Arial"/>
                <w:sz w:val="20"/>
                <w:szCs w:val="20"/>
              </w:rPr>
            </w:pPr>
          </w:p>
          <w:p w:rsidR="00EB3F28" w:rsidRPr="00714C77" w:rsidRDefault="00EB3F28" w:rsidP="00EB3F28">
            <w:pPr>
              <w:ind w:left="765"/>
              <w:rPr>
                <w:rFonts w:ascii="Arial" w:hAnsi="Arial" w:cs="Arial"/>
                <w:sz w:val="20"/>
                <w:szCs w:val="20"/>
              </w:rPr>
            </w:pPr>
          </w:p>
          <w:p w:rsidR="00EE37A7" w:rsidRPr="00714C77" w:rsidRDefault="00EE37A7" w:rsidP="00FD34B8">
            <w:pPr>
              <w:pStyle w:val="ListParagraph"/>
              <w:numPr>
                <w:ilvl w:val="0"/>
                <w:numId w:val="24"/>
              </w:numPr>
              <w:rPr>
                <w:rFonts w:ascii="Arial" w:hAnsi="Arial" w:cs="Arial"/>
                <w:sz w:val="20"/>
                <w:szCs w:val="20"/>
              </w:rPr>
            </w:pPr>
            <w:r w:rsidRPr="00714C77">
              <w:rPr>
                <w:rFonts w:ascii="Arial" w:hAnsi="Arial" w:cs="Arial"/>
                <w:sz w:val="20"/>
                <w:szCs w:val="20"/>
              </w:rPr>
              <w:t>Monitor improved communication strategy via Stakeholder input both positive and negative. Enable development of a robust and comprehensive plan to address findings re communication (high priority)</w:t>
            </w:r>
            <w:r w:rsidR="00B472EF" w:rsidRPr="00714C77">
              <w:rPr>
                <w:rFonts w:ascii="Arial" w:hAnsi="Arial" w:cs="Arial"/>
                <w:sz w:val="20"/>
                <w:szCs w:val="20"/>
              </w:rPr>
              <w:t>. Keep web site updated, enc</w:t>
            </w:r>
            <w:r w:rsidR="00681A6A" w:rsidRPr="00714C77">
              <w:rPr>
                <w:rFonts w:ascii="Arial" w:hAnsi="Arial" w:cs="Arial"/>
                <w:sz w:val="20"/>
                <w:szCs w:val="20"/>
              </w:rPr>
              <w:t>ourage Face Book and</w:t>
            </w:r>
            <w:r w:rsidR="00B472EF" w:rsidRPr="00714C77">
              <w:rPr>
                <w:rFonts w:ascii="Arial" w:hAnsi="Arial" w:cs="Arial"/>
                <w:sz w:val="20"/>
                <w:szCs w:val="20"/>
              </w:rPr>
              <w:t xml:space="preserve"> social media activity </w:t>
            </w:r>
            <w:r w:rsidRPr="00714C77">
              <w:rPr>
                <w:rFonts w:ascii="Arial" w:hAnsi="Arial" w:cs="Arial"/>
                <w:sz w:val="20"/>
                <w:szCs w:val="20"/>
              </w:rPr>
              <w:t xml:space="preserve">  </w:t>
            </w:r>
          </w:p>
          <w:p w:rsidR="00E77E47" w:rsidRPr="00714C77" w:rsidRDefault="00E77E47" w:rsidP="00EE37A7">
            <w:pPr>
              <w:ind w:left="405"/>
              <w:rPr>
                <w:rFonts w:ascii="Arial" w:hAnsi="Arial" w:cs="Arial"/>
                <w:sz w:val="20"/>
                <w:szCs w:val="20"/>
              </w:rPr>
            </w:pPr>
          </w:p>
          <w:p w:rsidR="00E77E47" w:rsidRPr="00714C77" w:rsidRDefault="00E77E47" w:rsidP="00FD34B8">
            <w:pPr>
              <w:pStyle w:val="ListParagraph"/>
              <w:numPr>
                <w:ilvl w:val="0"/>
                <w:numId w:val="24"/>
              </w:numPr>
              <w:rPr>
                <w:rFonts w:ascii="Arial" w:hAnsi="Arial" w:cs="Arial"/>
                <w:sz w:val="20"/>
                <w:szCs w:val="20"/>
              </w:rPr>
            </w:pPr>
            <w:r w:rsidRPr="00714C77">
              <w:rPr>
                <w:rFonts w:ascii="Arial" w:hAnsi="Arial" w:cs="Arial"/>
                <w:sz w:val="20"/>
                <w:szCs w:val="20"/>
              </w:rPr>
              <w:t xml:space="preserve">Internally as the elected executive council representing Oceania continue to </w:t>
            </w:r>
            <w:r w:rsidR="00EA550B" w:rsidRPr="00714C77">
              <w:rPr>
                <w:rFonts w:ascii="Arial" w:hAnsi="Arial" w:cs="Arial"/>
                <w:sz w:val="20"/>
                <w:szCs w:val="20"/>
              </w:rPr>
              <w:t>challenge decisions</w:t>
            </w:r>
            <w:r w:rsidRPr="00714C77">
              <w:rPr>
                <w:rFonts w:ascii="Arial" w:hAnsi="Arial" w:cs="Arial"/>
                <w:sz w:val="20"/>
                <w:szCs w:val="20"/>
              </w:rPr>
              <w:t xml:space="preserve"> with transparency and objective thinking</w:t>
            </w:r>
            <w:r w:rsidR="000A3EE1" w:rsidRPr="00714C77">
              <w:rPr>
                <w:rFonts w:ascii="Arial" w:hAnsi="Arial" w:cs="Arial"/>
                <w:sz w:val="20"/>
                <w:szCs w:val="20"/>
              </w:rPr>
              <w:t>. Strive to bring balanced governance structure to Oceania e.g. strength of TA and TNZ compared to small Island Nations</w:t>
            </w:r>
            <w:r w:rsidRPr="00714C77">
              <w:rPr>
                <w:rFonts w:ascii="Arial" w:hAnsi="Arial" w:cs="Arial"/>
                <w:sz w:val="20"/>
                <w:szCs w:val="20"/>
              </w:rPr>
              <w:t xml:space="preserve"> </w:t>
            </w:r>
          </w:p>
          <w:p w:rsidR="000A3EE1" w:rsidRPr="00714C77" w:rsidRDefault="000A3EE1" w:rsidP="000A3EE1">
            <w:pPr>
              <w:pStyle w:val="ListParagraph"/>
              <w:rPr>
                <w:rFonts w:ascii="Arial" w:hAnsi="Arial" w:cs="Arial"/>
                <w:sz w:val="20"/>
                <w:szCs w:val="20"/>
              </w:rPr>
            </w:pPr>
          </w:p>
          <w:p w:rsidR="00C41E1B" w:rsidRPr="00714C77" w:rsidRDefault="000A3EE1" w:rsidP="00FD34B8">
            <w:pPr>
              <w:pStyle w:val="ListParagraph"/>
              <w:numPr>
                <w:ilvl w:val="0"/>
                <w:numId w:val="12"/>
              </w:numPr>
              <w:rPr>
                <w:rFonts w:ascii="Arial" w:hAnsi="Arial" w:cs="Arial"/>
                <w:sz w:val="20"/>
                <w:szCs w:val="20"/>
              </w:rPr>
            </w:pPr>
            <w:r w:rsidRPr="00714C77">
              <w:rPr>
                <w:rFonts w:ascii="Arial" w:hAnsi="Arial" w:cs="Arial"/>
                <w:sz w:val="20"/>
                <w:szCs w:val="20"/>
              </w:rPr>
              <w:t>Challenge current operational activity e</w:t>
            </w:r>
            <w:r w:rsidR="00C41E1B" w:rsidRPr="00714C77">
              <w:rPr>
                <w:rFonts w:ascii="Arial" w:hAnsi="Arial" w:cs="Arial"/>
                <w:sz w:val="20"/>
                <w:szCs w:val="20"/>
              </w:rPr>
              <w:t xml:space="preserve"> </w:t>
            </w:r>
            <w:r w:rsidRPr="00714C77">
              <w:rPr>
                <w:rFonts w:ascii="Arial" w:hAnsi="Arial" w:cs="Arial"/>
                <w:sz w:val="20"/>
                <w:szCs w:val="20"/>
              </w:rPr>
              <w:t xml:space="preserve">.g. </w:t>
            </w:r>
            <w:r w:rsidR="00C41E1B" w:rsidRPr="00714C77">
              <w:rPr>
                <w:rFonts w:ascii="Arial" w:hAnsi="Arial" w:cs="Arial"/>
                <w:sz w:val="20"/>
                <w:szCs w:val="20"/>
              </w:rPr>
              <w:t xml:space="preserve">can a </w:t>
            </w:r>
            <w:r w:rsidR="00EA550B" w:rsidRPr="00714C77">
              <w:rPr>
                <w:rFonts w:ascii="Arial" w:hAnsi="Arial" w:cs="Arial"/>
                <w:sz w:val="20"/>
                <w:szCs w:val="20"/>
              </w:rPr>
              <w:t>program be</w:t>
            </w:r>
            <w:r w:rsidR="00C41E1B" w:rsidRPr="00714C77">
              <w:rPr>
                <w:rFonts w:ascii="Arial" w:hAnsi="Arial" w:cs="Arial"/>
                <w:sz w:val="20"/>
                <w:szCs w:val="20"/>
              </w:rPr>
              <w:t xml:space="preserve"> delivered better? </w:t>
            </w:r>
          </w:p>
          <w:p w:rsidR="00C41E1B" w:rsidRPr="00714C77" w:rsidRDefault="00C41E1B" w:rsidP="00C41E1B">
            <w:pPr>
              <w:pStyle w:val="ListParagraph"/>
              <w:rPr>
                <w:rFonts w:ascii="Arial" w:hAnsi="Arial" w:cs="Arial"/>
                <w:sz w:val="20"/>
                <w:szCs w:val="20"/>
              </w:rPr>
            </w:pPr>
          </w:p>
          <w:p w:rsidR="000A3EE1" w:rsidRPr="00714C77" w:rsidRDefault="00C41E1B" w:rsidP="00FD34B8">
            <w:pPr>
              <w:pStyle w:val="ListParagraph"/>
              <w:numPr>
                <w:ilvl w:val="0"/>
                <w:numId w:val="12"/>
              </w:numPr>
              <w:rPr>
                <w:rFonts w:ascii="Arial" w:hAnsi="Arial" w:cs="Arial"/>
                <w:sz w:val="20"/>
                <w:szCs w:val="20"/>
              </w:rPr>
            </w:pPr>
            <w:r w:rsidRPr="00714C77">
              <w:rPr>
                <w:rFonts w:ascii="Arial" w:hAnsi="Arial" w:cs="Arial"/>
                <w:sz w:val="20"/>
                <w:szCs w:val="20"/>
              </w:rPr>
              <w:t xml:space="preserve">Is the current process efficient and cost </w:t>
            </w:r>
            <w:r w:rsidR="00EA550B" w:rsidRPr="00714C77">
              <w:rPr>
                <w:rFonts w:ascii="Arial" w:hAnsi="Arial" w:cs="Arial"/>
                <w:sz w:val="20"/>
                <w:szCs w:val="20"/>
              </w:rPr>
              <w:t>effective?</w:t>
            </w:r>
          </w:p>
          <w:p w:rsidR="00C41E1B" w:rsidRPr="00714C77" w:rsidRDefault="00C41E1B" w:rsidP="00C41E1B">
            <w:pPr>
              <w:pStyle w:val="ListParagraph"/>
              <w:rPr>
                <w:rFonts w:ascii="Arial" w:hAnsi="Arial" w:cs="Arial"/>
                <w:sz w:val="20"/>
                <w:szCs w:val="20"/>
              </w:rPr>
            </w:pPr>
          </w:p>
          <w:p w:rsidR="00B51397" w:rsidRPr="00714C77" w:rsidRDefault="00C41E1B" w:rsidP="00B51397">
            <w:pPr>
              <w:pStyle w:val="ListParagraph"/>
              <w:numPr>
                <w:ilvl w:val="0"/>
                <w:numId w:val="12"/>
              </w:numPr>
              <w:rPr>
                <w:rFonts w:ascii="Arial" w:hAnsi="Arial" w:cs="Arial"/>
                <w:sz w:val="20"/>
                <w:szCs w:val="20"/>
              </w:rPr>
            </w:pPr>
            <w:r w:rsidRPr="00714C77">
              <w:rPr>
                <w:rFonts w:ascii="Arial" w:hAnsi="Arial" w:cs="Arial"/>
                <w:sz w:val="20"/>
                <w:szCs w:val="20"/>
              </w:rPr>
              <w:t>How many will benefit from such an activity/location/nation?</w:t>
            </w:r>
          </w:p>
          <w:p w:rsidR="00B51397" w:rsidRPr="00714C77" w:rsidRDefault="00B51397" w:rsidP="00B51397">
            <w:pPr>
              <w:pStyle w:val="ListParagraph"/>
              <w:rPr>
                <w:rFonts w:ascii="Arial" w:hAnsi="Arial" w:cs="Arial"/>
                <w:sz w:val="20"/>
                <w:szCs w:val="20"/>
              </w:rPr>
            </w:pPr>
          </w:p>
          <w:p w:rsidR="00EC7856" w:rsidRPr="00714C77" w:rsidRDefault="008F59E9" w:rsidP="00B51397">
            <w:pPr>
              <w:pStyle w:val="ListParagraph"/>
              <w:numPr>
                <w:ilvl w:val="0"/>
                <w:numId w:val="12"/>
              </w:numPr>
              <w:rPr>
                <w:rFonts w:ascii="Arial" w:hAnsi="Arial" w:cs="Arial"/>
                <w:sz w:val="20"/>
                <w:szCs w:val="20"/>
              </w:rPr>
            </w:pPr>
            <w:r w:rsidRPr="00714C77">
              <w:rPr>
                <w:rFonts w:ascii="Arial" w:hAnsi="Arial" w:cs="Arial"/>
                <w:sz w:val="20"/>
                <w:szCs w:val="20"/>
              </w:rPr>
              <w:t xml:space="preserve">Re visit the standing and  position of Norfolk Island as an ITU Oceania NF </w:t>
            </w:r>
          </w:p>
        </w:tc>
        <w:tc>
          <w:tcPr>
            <w:tcW w:w="1559" w:type="dxa"/>
          </w:tcPr>
          <w:p w:rsidR="00B855D3" w:rsidRPr="00714C77" w:rsidRDefault="00B855D3" w:rsidP="00936BC8">
            <w:pPr>
              <w:pStyle w:val="ListParagraph"/>
              <w:ind w:left="342"/>
              <w:rPr>
                <w:rFonts w:ascii="Arial" w:hAnsi="Arial" w:cs="Arial"/>
                <w:sz w:val="20"/>
                <w:szCs w:val="20"/>
              </w:rPr>
            </w:pPr>
          </w:p>
        </w:tc>
        <w:tc>
          <w:tcPr>
            <w:tcW w:w="1134" w:type="dxa"/>
          </w:tcPr>
          <w:p w:rsidR="00B855D3" w:rsidRPr="00714C77" w:rsidRDefault="00B855D3" w:rsidP="00936BC8">
            <w:pPr>
              <w:pStyle w:val="ListParagraph"/>
              <w:ind w:left="342"/>
              <w:rPr>
                <w:rFonts w:ascii="Arial" w:hAnsi="Arial" w:cs="Arial"/>
                <w:sz w:val="20"/>
                <w:szCs w:val="20"/>
              </w:rPr>
            </w:pPr>
          </w:p>
        </w:tc>
      </w:tr>
    </w:tbl>
    <w:p w:rsidR="00915536" w:rsidRPr="00714C77" w:rsidRDefault="00A664B6" w:rsidP="00A664B6">
      <w:pPr>
        <w:jc w:val="both"/>
        <w:rPr>
          <w:rFonts w:ascii="Arial" w:hAnsi="Arial" w:cs="Arial"/>
          <w:b/>
          <w:sz w:val="40"/>
          <w:szCs w:val="40"/>
        </w:rPr>
      </w:pPr>
      <w:r w:rsidRPr="00714C77">
        <w:rPr>
          <w:rFonts w:ascii="Arial" w:hAnsi="Arial" w:cs="Arial"/>
          <w:b/>
          <w:sz w:val="40"/>
          <w:szCs w:val="40"/>
        </w:rPr>
        <w:lastRenderedPageBreak/>
        <w:tab/>
      </w:r>
      <w:r w:rsidRPr="00714C77">
        <w:rPr>
          <w:rFonts w:ascii="Arial" w:hAnsi="Arial" w:cs="Arial"/>
          <w:b/>
          <w:sz w:val="40"/>
          <w:szCs w:val="40"/>
        </w:rPr>
        <w:tab/>
      </w:r>
      <w:r w:rsidRPr="00714C77">
        <w:rPr>
          <w:rFonts w:ascii="Arial" w:hAnsi="Arial" w:cs="Arial"/>
          <w:b/>
          <w:sz w:val="40"/>
          <w:szCs w:val="40"/>
        </w:rPr>
        <w:tab/>
      </w:r>
      <w:r w:rsidRPr="00714C77">
        <w:rPr>
          <w:rFonts w:ascii="Arial" w:hAnsi="Arial" w:cs="Arial"/>
          <w:b/>
          <w:sz w:val="40"/>
          <w:szCs w:val="40"/>
        </w:rPr>
        <w:tab/>
      </w:r>
      <w:r w:rsidRPr="00714C77">
        <w:rPr>
          <w:rFonts w:ascii="Arial" w:hAnsi="Arial" w:cs="Arial"/>
          <w:b/>
          <w:sz w:val="40"/>
          <w:szCs w:val="40"/>
        </w:rPr>
        <w:tab/>
      </w:r>
      <w:r w:rsidRPr="00714C77">
        <w:rPr>
          <w:rFonts w:ascii="Arial" w:hAnsi="Arial" w:cs="Arial"/>
          <w:b/>
          <w:sz w:val="40"/>
          <w:szCs w:val="40"/>
        </w:rPr>
        <w:tab/>
      </w:r>
      <w:r w:rsidRPr="00714C77">
        <w:rPr>
          <w:rFonts w:ascii="Arial" w:hAnsi="Arial" w:cs="Arial"/>
          <w:b/>
          <w:sz w:val="40"/>
          <w:szCs w:val="40"/>
        </w:rPr>
        <w:tab/>
        <w:t xml:space="preserve">    </w:t>
      </w:r>
      <w:r w:rsidR="0094605D" w:rsidRPr="00714C77">
        <w:rPr>
          <w:rFonts w:ascii="Arial" w:hAnsi="Arial" w:cs="Arial"/>
          <w:b/>
          <w:sz w:val="40"/>
          <w:szCs w:val="40"/>
        </w:rPr>
        <w:t xml:space="preserve"> </w:t>
      </w:r>
      <w:r w:rsidRPr="00714C77">
        <w:rPr>
          <w:rFonts w:ascii="Arial" w:hAnsi="Arial" w:cs="Arial"/>
          <w:b/>
          <w:sz w:val="40"/>
          <w:szCs w:val="40"/>
        </w:rPr>
        <w:t xml:space="preserve">  </w:t>
      </w:r>
    </w:p>
    <w:p w:rsidR="00915536" w:rsidRPr="00714C77" w:rsidRDefault="00915536" w:rsidP="00915536">
      <w:pPr>
        <w:ind w:left="4320" w:firstLine="720"/>
        <w:jc w:val="both"/>
        <w:rPr>
          <w:rFonts w:ascii="Arial" w:hAnsi="Arial" w:cs="Arial"/>
          <w:b/>
          <w:sz w:val="40"/>
          <w:szCs w:val="40"/>
        </w:rPr>
      </w:pPr>
      <w:r w:rsidRPr="00714C77">
        <w:rPr>
          <w:rFonts w:ascii="Arial" w:hAnsi="Arial" w:cs="Arial"/>
          <w:b/>
          <w:sz w:val="40"/>
          <w:szCs w:val="40"/>
        </w:rPr>
        <w:t>INTERNATIONAL OLYMIPIC COMMITTEE</w:t>
      </w:r>
    </w:p>
    <w:p w:rsidR="00D7332C" w:rsidRPr="00714C77" w:rsidRDefault="00A664B6" w:rsidP="00915536">
      <w:pPr>
        <w:ind w:left="5040" w:firstLine="720"/>
        <w:jc w:val="both"/>
        <w:rPr>
          <w:rFonts w:ascii="Arial" w:hAnsi="Arial" w:cs="Arial"/>
          <w:b/>
          <w:sz w:val="36"/>
          <w:szCs w:val="36"/>
        </w:rPr>
      </w:pPr>
      <w:r w:rsidRPr="00714C77">
        <w:rPr>
          <w:rFonts w:ascii="Arial" w:hAnsi="Arial" w:cs="Arial"/>
          <w:b/>
          <w:sz w:val="36"/>
          <w:szCs w:val="36"/>
        </w:rPr>
        <w:t>INTERNATIONAL TRIATHLON UNION</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President Marisol Casado (Spain)</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Secretary General Loreen Barnett (Canada)</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First Vice President Sarah Springman (Great Britain)</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 xml:space="preserve">Vice President Bill Walker (Australia) </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Vice President Antonio Alvarez (Mexico)</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Executive Board Member Debbie Alexander (South Africa)</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Executive Board Member Ria Damgren Nilsson (Sweden)</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Executive Board Member Shin Otsuka (Japan)</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Executive Board Member Barry Siff (United States)</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African Regional Representative Ahmed Nasser (Egypt)</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European Regional Representative Renato Bertrandi (Italy)</w:t>
      </w:r>
    </w:p>
    <w:p w:rsidR="005B3DCF" w:rsidRPr="00714C77" w:rsidRDefault="00545623" w:rsidP="005B3DCF">
      <w:pPr>
        <w:pStyle w:val="ListParagraph"/>
        <w:numPr>
          <w:ilvl w:val="0"/>
          <w:numId w:val="29"/>
        </w:numPr>
        <w:jc w:val="both"/>
        <w:rPr>
          <w:rFonts w:ascii="Arial" w:hAnsi="Arial" w:cs="Arial"/>
          <w:sz w:val="20"/>
          <w:szCs w:val="20"/>
        </w:rPr>
      </w:pPr>
      <w:r w:rsidRPr="00714C77">
        <w:rPr>
          <w:rFonts w:ascii="Arial" w:hAnsi="Arial" w:cs="Arial"/>
          <w:sz w:val="20"/>
          <w:szCs w:val="20"/>
        </w:rPr>
        <w:t xml:space="preserve">Oceanian </w:t>
      </w:r>
      <w:r w:rsidR="007C4FDA" w:rsidRPr="00714C77">
        <w:rPr>
          <w:rFonts w:ascii="Arial" w:hAnsi="Arial" w:cs="Arial"/>
          <w:sz w:val="20"/>
          <w:szCs w:val="20"/>
        </w:rPr>
        <w:t>Regional Representative Terry Sheldrake (NZ)</w:t>
      </w:r>
    </w:p>
    <w:p w:rsidR="005B3DCF" w:rsidRPr="00714C77" w:rsidRDefault="007C4FDA" w:rsidP="005B3DCF">
      <w:pPr>
        <w:pStyle w:val="ListParagraph"/>
        <w:numPr>
          <w:ilvl w:val="0"/>
          <w:numId w:val="29"/>
        </w:numPr>
        <w:jc w:val="both"/>
        <w:rPr>
          <w:rFonts w:ascii="Arial" w:hAnsi="Arial" w:cs="Arial"/>
          <w:sz w:val="20"/>
          <w:szCs w:val="20"/>
        </w:rPr>
      </w:pPr>
      <w:r w:rsidRPr="00714C77">
        <w:rPr>
          <w:rFonts w:ascii="Arial" w:hAnsi="Arial" w:cs="Arial"/>
          <w:sz w:val="20"/>
          <w:szCs w:val="20"/>
        </w:rPr>
        <w:t>Asian Regional Representative Justin Park (Korea)</w:t>
      </w:r>
    </w:p>
    <w:p w:rsidR="005B3DCF" w:rsidRPr="00714C77" w:rsidRDefault="005C0506" w:rsidP="005B3DCF">
      <w:pPr>
        <w:pStyle w:val="ListParagraph"/>
        <w:numPr>
          <w:ilvl w:val="0"/>
          <w:numId w:val="29"/>
        </w:numPr>
        <w:jc w:val="both"/>
        <w:rPr>
          <w:rFonts w:ascii="Arial" w:hAnsi="Arial" w:cs="Arial"/>
          <w:sz w:val="20"/>
          <w:szCs w:val="20"/>
        </w:rPr>
      </w:pPr>
      <w:r w:rsidRPr="00714C77">
        <w:rPr>
          <w:rFonts w:ascii="Arial" w:hAnsi="Arial" w:cs="Arial"/>
          <w:sz w:val="20"/>
          <w:szCs w:val="20"/>
        </w:rPr>
        <w:t>Pan-American</w:t>
      </w:r>
      <w:r w:rsidR="00226225" w:rsidRPr="00714C77">
        <w:rPr>
          <w:rFonts w:ascii="Arial" w:hAnsi="Arial" w:cs="Arial"/>
          <w:sz w:val="20"/>
          <w:szCs w:val="20"/>
        </w:rPr>
        <w:t xml:space="preserve"> Regional Representative Carlos Froes (Brazil)</w:t>
      </w:r>
    </w:p>
    <w:p w:rsidR="005B3DCF" w:rsidRPr="00714C77" w:rsidRDefault="00226225" w:rsidP="005B3DCF">
      <w:pPr>
        <w:pStyle w:val="ListParagraph"/>
        <w:numPr>
          <w:ilvl w:val="0"/>
          <w:numId w:val="29"/>
        </w:numPr>
        <w:jc w:val="both"/>
        <w:rPr>
          <w:rFonts w:ascii="Arial" w:hAnsi="Arial" w:cs="Arial"/>
          <w:sz w:val="20"/>
          <w:szCs w:val="20"/>
        </w:rPr>
      </w:pPr>
      <w:r w:rsidRPr="00714C77">
        <w:rPr>
          <w:rFonts w:ascii="Arial" w:hAnsi="Arial" w:cs="Arial"/>
          <w:sz w:val="20"/>
          <w:szCs w:val="20"/>
        </w:rPr>
        <w:t xml:space="preserve">Athlete Representative Jessica Harrison (France) </w:t>
      </w:r>
    </w:p>
    <w:p w:rsidR="007C4FDA" w:rsidRPr="00714C77" w:rsidRDefault="00226225" w:rsidP="005B3DCF">
      <w:pPr>
        <w:pStyle w:val="ListParagraph"/>
        <w:numPr>
          <w:ilvl w:val="0"/>
          <w:numId w:val="29"/>
        </w:numPr>
        <w:jc w:val="both"/>
        <w:rPr>
          <w:rFonts w:ascii="Arial" w:hAnsi="Arial" w:cs="Arial"/>
          <w:sz w:val="20"/>
          <w:szCs w:val="20"/>
        </w:rPr>
      </w:pPr>
      <w:r w:rsidRPr="00714C77">
        <w:rPr>
          <w:rFonts w:ascii="Arial" w:hAnsi="Arial" w:cs="Arial"/>
          <w:sz w:val="20"/>
          <w:szCs w:val="20"/>
        </w:rPr>
        <w:t xml:space="preserve">Honorary President Les McDonald (Canada)     </w:t>
      </w:r>
      <w:r w:rsidR="007C4FDA" w:rsidRPr="00714C77">
        <w:rPr>
          <w:rFonts w:ascii="Arial" w:hAnsi="Arial" w:cs="Arial"/>
          <w:sz w:val="20"/>
          <w:szCs w:val="20"/>
        </w:rPr>
        <w:t xml:space="preserve"> </w:t>
      </w:r>
    </w:p>
    <w:p w:rsidR="002368F0" w:rsidRPr="00714C77" w:rsidRDefault="007E3C6E" w:rsidP="00A664B6">
      <w:pPr>
        <w:jc w:val="both"/>
      </w:pPr>
      <w:r w:rsidRPr="00714C77">
        <w:rPr>
          <w:rFonts w:ascii="Arial" w:hAnsi="Arial" w:cs="Arial"/>
          <w:b/>
          <w:sz w:val="32"/>
          <w:szCs w:val="32"/>
        </w:rPr>
        <w:t xml:space="preserve">                                                                     </w:t>
      </w:r>
      <w:r w:rsidR="00A664B6" w:rsidRPr="00714C77">
        <w:rPr>
          <w:rFonts w:ascii="Arial" w:hAnsi="Arial" w:cs="Arial"/>
          <w:b/>
          <w:sz w:val="32"/>
          <w:szCs w:val="32"/>
        </w:rPr>
        <w:t xml:space="preserve">       Oceania Triathlon Union</w:t>
      </w:r>
    </w:p>
    <w:p w:rsidR="00915536" w:rsidRPr="00714C77" w:rsidRDefault="007E3C6E" w:rsidP="00915536">
      <w:pPr>
        <w:rPr>
          <w:rFonts w:ascii="Arial" w:hAnsi="Arial" w:cs="Arial"/>
          <w:b/>
          <w:sz w:val="20"/>
          <w:szCs w:val="20"/>
        </w:rPr>
      </w:pPr>
      <w:r w:rsidRPr="00714C77">
        <w:rPr>
          <w:rFonts w:ascii="Arial" w:hAnsi="Arial" w:cs="Arial"/>
          <w:sz w:val="28"/>
          <w:szCs w:val="28"/>
        </w:rPr>
        <w:t xml:space="preserve">                                                                                 </w:t>
      </w:r>
      <w:r w:rsidR="00BB183D" w:rsidRPr="00714C77">
        <w:rPr>
          <w:rFonts w:ascii="Arial" w:hAnsi="Arial" w:cs="Arial"/>
          <w:sz w:val="28"/>
          <w:szCs w:val="28"/>
        </w:rPr>
        <w:t xml:space="preserve">Oceania </w:t>
      </w:r>
      <w:r w:rsidR="00A664B6" w:rsidRPr="00714C77">
        <w:rPr>
          <w:rFonts w:ascii="Arial" w:hAnsi="Arial" w:cs="Arial"/>
          <w:sz w:val="28"/>
          <w:szCs w:val="28"/>
        </w:rPr>
        <w:t xml:space="preserve">Affiliated </w:t>
      </w:r>
      <w:r w:rsidR="00BB183D" w:rsidRPr="00714C77">
        <w:rPr>
          <w:rFonts w:ascii="Arial" w:hAnsi="Arial" w:cs="Arial"/>
          <w:sz w:val="28"/>
          <w:szCs w:val="28"/>
        </w:rPr>
        <w:t>Member federation</w:t>
      </w:r>
      <w:r w:rsidR="00071F03" w:rsidRPr="00714C77">
        <w:rPr>
          <w:rFonts w:ascii="Arial" w:hAnsi="Arial" w:cs="Arial"/>
          <w:sz w:val="28"/>
          <w:szCs w:val="28"/>
        </w:rPr>
        <w:t>s</w:t>
      </w:r>
      <w:r w:rsidR="00915536" w:rsidRPr="00714C77">
        <w:rPr>
          <w:rFonts w:ascii="Arial" w:hAnsi="Arial" w:cs="Arial"/>
          <w:b/>
          <w:sz w:val="20"/>
          <w:szCs w:val="20"/>
        </w:rPr>
        <w:t xml:space="preserve"> </w:t>
      </w:r>
    </w:p>
    <w:p w:rsidR="00915536" w:rsidRPr="00714C77" w:rsidRDefault="00915536" w:rsidP="00915536">
      <w:pPr>
        <w:rPr>
          <w:rFonts w:ascii="Arial" w:hAnsi="Arial" w:cs="Arial"/>
          <w:sz w:val="20"/>
          <w:szCs w:val="20"/>
        </w:rPr>
      </w:pPr>
      <w:r w:rsidRPr="00714C77">
        <w:rPr>
          <w:rFonts w:ascii="Arial" w:hAnsi="Arial" w:cs="Arial"/>
          <w:sz w:val="20"/>
          <w:szCs w:val="20"/>
        </w:rPr>
        <w:t>Cook Islands Triathlon Federation Cook Islands - Federation Tahiti de Triathlon Tahiti - Fiji Triathlon Federation Fiji.- Guam Triathlon Federation Guam, New Caledonia Triathlon Federation New Caledonia, Palau Triathlon Federation Palau - Papua New Guinea Triathlon Association Papua New Guinea –Tonga, Friendly Islands Triathlon Association Tonga, Triathlon Australia - Triathlon New Zealand New Zealand, Triathlon Solomon Islands - Triathlon Samoa</w:t>
      </w:r>
    </w:p>
    <w:p w:rsidR="007E3C6E" w:rsidRPr="00714C77" w:rsidRDefault="007E3C6E" w:rsidP="00A664B6">
      <w:pPr>
        <w:jc w:val="both"/>
        <w:rPr>
          <w:sz w:val="28"/>
          <w:szCs w:val="28"/>
        </w:rPr>
      </w:pPr>
      <w:r w:rsidRPr="00714C77">
        <w:rPr>
          <w:rFonts w:ascii="Arial" w:hAnsi="Arial" w:cs="Arial"/>
          <w:sz w:val="28"/>
          <w:szCs w:val="28"/>
        </w:rPr>
        <w:tab/>
      </w:r>
    </w:p>
    <w:p w:rsidR="00A664B6" w:rsidRPr="00714C77" w:rsidRDefault="00A664B6" w:rsidP="00A664B6">
      <w:pPr>
        <w:ind w:left="6480"/>
        <w:jc w:val="both"/>
        <w:rPr>
          <w:rFonts w:ascii="Arial" w:hAnsi="Arial" w:cs="Arial"/>
          <w:b/>
          <w:sz w:val="24"/>
          <w:szCs w:val="24"/>
        </w:rPr>
      </w:pPr>
      <w:r w:rsidRPr="00714C77">
        <w:rPr>
          <w:rFonts w:ascii="Arial" w:hAnsi="Arial" w:cs="Arial"/>
          <w:b/>
          <w:sz w:val="20"/>
          <w:szCs w:val="20"/>
        </w:rPr>
        <w:t xml:space="preserve">     </w:t>
      </w:r>
      <w:r w:rsidR="00545623" w:rsidRPr="00714C77">
        <w:rPr>
          <w:rFonts w:ascii="Arial" w:hAnsi="Arial" w:cs="Arial"/>
          <w:b/>
          <w:sz w:val="24"/>
          <w:szCs w:val="24"/>
        </w:rPr>
        <w:t xml:space="preserve">Oceania </w:t>
      </w:r>
      <w:r w:rsidRPr="00714C77">
        <w:rPr>
          <w:rFonts w:ascii="Arial" w:hAnsi="Arial" w:cs="Arial"/>
          <w:b/>
          <w:sz w:val="24"/>
          <w:szCs w:val="24"/>
        </w:rPr>
        <w:t>elected council members</w:t>
      </w:r>
    </w:p>
    <w:p w:rsidR="00A664B6" w:rsidRPr="00714C77" w:rsidRDefault="00A664B6" w:rsidP="00A664B6">
      <w:pPr>
        <w:ind w:left="6480" w:firstLine="287"/>
        <w:jc w:val="both"/>
        <w:rPr>
          <w:rFonts w:ascii="Arial" w:hAnsi="Arial" w:cs="Arial"/>
          <w:sz w:val="20"/>
          <w:szCs w:val="20"/>
        </w:rPr>
      </w:pPr>
      <w:r w:rsidRPr="00714C77">
        <w:rPr>
          <w:rFonts w:ascii="Arial" w:hAnsi="Arial" w:cs="Arial"/>
          <w:sz w:val="20"/>
          <w:szCs w:val="20"/>
        </w:rPr>
        <w:t xml:space="preserve">      </w:t>
      </w:r>
      <w:r w:rsidR="00071F03" w:rsidRPr="00714C77">
        <w:rPr>
          <w:rFonts w:ascii="Arial" w:hAnsi="Arial" w:cs="Arial"/>
          <w:sz w:val="20"/>
          <w:szCs w:val="20"/>
        </w:rPr>
        <w:t xml:space="preserve">President Terry Sheldrake (NZ) </w:t>
      </w:r>
      <w:r w:rsidRPr="00714C77">
        <w:rPr>
          <w:rFonts w:ascii="Arial" w:hAnsi="Arial" w:cs="Arial"/>
          <w:sz w:val="20"/>
          <w:szCs w:val="20"/>
        </w:rPr>
        <w:t xml:space="preserve">             </w:t>
      </w:r>
    </w:p>
    <w:p w:rsidR="00A664B6" w:rsidRPr="00714C77" w:rsidRDefault="00A664B6" w:rsidP="00A664B6">
      <w:pPr>
        <w:jc w:val="both"/>
        <w:rPr>
          <w:rFonts w:ascii="Arial" w:hAnsi="Arial" w:cs="Arial"/>
          <w:sz w:val="20"/>
          <w:szCs w:val="20"/>
        </w:rPr>
      </w:pPr>
      <w:r w:rsidRPr="00714C77">
        <w:rPr>
          <w:rFonts w:ascii="Arial" w:hAnsi="Arial" w:cs="Arial"/>
          <w:sz w:val="20"/>
          <w:szCs w:val="20"/>
        </w:rPr>
        <w:t xml:space="preserve">                                                                                                                                </w:t>
      </w:r>
      <w:r w:rsidR="00071F03" w:rsidRPr="00714C77">
        <w:rPr>
          <w:rFonts w:ascii="Arial" w:hAnsi="Arial" w:cs="Arial"/>
          <w:sz w:val="20"/>
          <w:szCs w:val="20"/>
        </w:rPr>
        <w:t>Vice Pr</w:t>
      </w:r>
      <w:r w:rsidRPr="00714C77">
        <w:rPr>
          <w:rFonts w:ascii="Arial" w:hAnsi="Arial" w:cs="Arial"/>
          <w:sz w:val="20"/>
          <w:szCs w:val="20"/>
        </w:rPr>
        <w:t>esident Peter Hedge (Australia)</w:t>
      </w:r>
    </w:p>
    <w:p w:rsidR="00BB183D" w:rsidRPr="00714C77" w:rsidRDefault="00A664B6" w:rsidP="00A664B6">
      <w:pPr>
        <w:ind w:left="6480"/>
        <w:jc w:val="both"/>
        <w:rPr>
          <w:rFonts w:ascii="Arial" w:hAnsi="Arial" w:cs="Arial"/>
          <w:sz w:val="20"/>
          <w:szCs w:val="20"/>
        </w:rPr>
      </w:pPr>
      <w:r w:rsidRPr="00714C77">
        <w:rPr>
          <w:rFonts w:ascii="Arial" w:hAnsi="Arial" w:cs="Arial"/>
          <w:sz w:val="20"/>
          <w:szCs w:val="20"/>
        </w:rPr>
        <w:t xml:space="preserve">           </w:t>
      </w:r>
      <w:r w:rsidR="005B3DCF" w:rsidRPr="00714C77">
        <w:rPr>
          <w:rFonts w:ascii="Arial" w:hAnsi="Arial" w:cs="Arial"/>
          <w:sz w:val="20"/>
          <w:szCs w:val="20"/>
        </w:rPr>
        <w:t>Co</w:t>
      </w:r>
      <w:r w:rsidR="00071F03" w:rsidRPr="00714C77">
        <w:rPr>
          <w:rFonts w:ascii="Arial" w:hAnsi="Arial" w:cs="Arial"/>
          <w:sz w:val="20"/>
          <w:szCs w:val="20"/>
        </w:rPr>
        <w:t xml:space="preserve">uncil member </w:t>
      </w:r>
      <w:r w:rsidR="003F4C01">
        <w:rPr>
          <w:rFonts w:ascii="Arial" w:hAnsi="Arial" w:cs="Arial"/>
          <w:sz w:val="20"/>
          <w:szCs w:val="20"/>
        </w:rPr>
        <w:t>(Andrew Pene Fiji resigned)</w:t>
      </w:r>
    </w:p>
    <w:p w:rsidR="00071F03" w:rsidRPr="00714C77" w:rsidRDefault="00A664B6" w:rsidP="00A664B6">
      <w:pPr>
        <w:pStyle w:val="ListParagraph"/>
        <w:ind w:left="5760"/>
        <w:jc w:val="both"/>
        <w:rPr>
          <w:rFonts w:ascii="Arial" w:hAnsi="Arial" w:cs="Arial"/>
          <w:sz w:val="20"/>
          <w:szCs w:val="20"/>
        </w:rPr>
      </w:pPr>
      <w:r w:rsidRPr="00714C77">
        <w:rPr>
          <w:rFonts w:ascii="Arial" w:hAnsi="Arial" w:cs="Arial"/>
          <w:sz w:val="20"/>
          <w:szCs w:val="20"/>
        </w:rPr>
        <w:t xml:space="preserve">       </w:t>
      </w:r>
      <w:r w:rsidR="00222CA4">
        <w:rPr>
          <w:rFonts w:ascii="Arial" w:hAnsi="Arial" w:cs="Arial"/>
          <w:sz w:val="20"/>
          <w:szCs w:val="20"/>
        </w:rPr>
        <w:tab/>
        <w:t xml:space="preserve">      A</w:t>
      </w:r>
      <w:r w:rsidR="005B3DCF" w:rsidRPr="00714C77">
        <w:rPr>
          <w:rFonts w:ascii="Arial" w:hAnsi="Arial" w:cs="Arial"/>
          <w:sz w:val="20"/>
          <w:szCs w:val="20"/>
        </w:rPr>
        <w:t>dministrator</w:t>
      </w:r>
      <w:r w:rsidR="00071F03" w:rsidRPr="00714C77">
        <w:rPr>
          <w:rFonts w:ascii="Arial" w:hAnsi="Arial" w:cs="Arial"/>
          <w:sz w:val="20"/>
          <w:szCs w:val="20"/>
        </w:rPr>
        <w:t xml:space="preserve"> – Karen Murphy (NZ)</w:t>
      </w:r>
    </w:p>
    <w:p w:rsidR="00BB183D" w:rsidRPr="00714C77" w:rsidRDefault="009C06FE" w:rsidP="009C06FE">
      <w:pPr>
        <w:jc w:val="both"/>
        <w:rPr>
          <w:rFonts w:ascii="Arial" w:hAnsi="Arial" w:cs="Arial"/>
          <w:sz w:val="20"/>
          <w:szCs w:val="20"/>
        </w:rPr>
      </w:pPr>
      <w:r w:rsidRPr="00714C77">
        <w:rPr>
          <w:rFonts w:ascii="Arial" w:hAnsi="Arial" w:cs="Arial"/>
          <w:sz w:val="20"/>
          <w:szCs w:val="20"/>
        </w:rPr>
        <w:t xml:space="preserve">                                                                                                               </w:t>
      </w:r>
      <w:r w:rsidR="00BB183D" w:rsidRPr="00714C77">
        <w:rPr>
          <w:rFonts w:ascii="Arial" w:hAnsi="Arial" w:cs="Arial"/>
          <w:sz w:val="20"/>
          <w:szCs w:val="20"/>
        </w:rPr>
        <w:t xml:space="preserve">Oceania </w:t>
      </w:r>
      <w:r w:rsidR="00071F03" w:rsidRPr="00714C77">
        <w:rPr>
          <w:rFonts w:ascii="Arial" w:hAnsi="Arial" w:cs="Arial"/>
          <w:sz w:val="20"/>
          <w:szCs w:val="20"/>
        </w:rPr>
        <w:t xml:space="preserve">council </w:t>
      </w:r>
      <w:r w:rsidR="00BB183D" w:rsidRPr="00714C77">
        <w:rPr>
          <w:rFonts w:ascii="Arial" w:hAnsi="Arial" w:cs="Arial"/>
          <w:sz w:val="20"/>
          <w:szCs w:val="20"/>
        </w:rPr>
        <w:t xml:space="preserve">appointed </w:t>
      </w:r>
      <w:r w:rsidR="00071F03" w:rsidRPr="00714C77">
        <w:rPr>
          <w:rFonts w:ascii="Arial" w:hAnsi="Arial" w:cs="Arial"/>
          <w:sz w:val="20"/>
          <w:szCs w:val="20"/>
        </w:rPr>
        <w:t xml:space="preserve">key </w:t>
      </w:r>
      <w:r w:rsidR="00BB183D" w:rsidRPr="00714C77">
        <w:rPr>
          <w:rFonts w:ascii="Arial" w:hAnsi="Arial" w:cs="Arial"/>
          <w:sz w:val="20"/>
          <w:szCs w:val="20"/>
        </w:rPr>
        <w:t>support</w:t>
      </w:r>
      <w:r w:rsidR="00545623" w:rsidRPr="00714C77">
        <w:rPr>
          <w:rFonts w:ascii="Arial" w:hAnsi="Arial" w:cs="Arial"/>
          <w:sz w:val="20"/>
          <w:szCs w:val="20"/>
        </w:rPr>
        <w:t xml:space="preserve"> </w:t>
      </w:r>
      <w:r w:rsidR="00071F03" w:rsidRPr="00714C77">
        <w:rPr>
          <w:rFonts w:ascii="Arial" w:hAnsi="Arial" w:cs="Arial"/>
          <w:sz w:val="20"/>
          <w:szCs w:val="20"/>
        </w:rPr>
        <w:t>personnel</w:t>
      </w:r>
    </w:p>
    <w:p w:rsidR="00545623" w:rsidRPr="00714C77" w:rsidRDefault="00BB183D" w:rsidP="00545623">
      <w:pPr>
        <w:pStyle w:val="ListParagraph"/>
        <w:numPr>
          <w:ilvl w:val="0"/>
          <w:numId w:val="27"/>
        </w:numPr>
        <w:jc w:val="both"/>
        <w:rPr>
          <w:rFonts w:ascii="Arial" w:hAnsi="Arial" w:cs="Arial"/>
          <w:sz w:val="20"/>
          <w:szCs w:val="20"/>
        </w:rPr>
      </w:pPr>
      <w:r w:rsidRPr="00714C77">
        <w:rPr>
          <w:rFonts w:ascii="Arial" w:hAnsi="Arial" w:cs="Arial"/>
          <w:sz w:val="20"/>
          <w:szCs w:val="20"/>
        </w:rPr>
        <w:t>Coaching</w:t>
      </w:r>
      <w:r w:rsidR="00545623" w:rsidRPr="00714C77">
        <w:rPr>
          <w:rFonts w:ascii="Arial" w:hAnsi="Arial" w:cs="Arial"/>
          <w:sz w:val="20"/>
          <w:szCs w:val="20"/>
        </w:rPr>
        <w:t xml:space="preserve"> &amp;</w:t>
      </w:r>
      <w:r w:rsidR="00876D85" w:rsidRPr="00714C77">
        <w:rPr>
          <w:rFonts w:ascii="Arial" w:hAnsi="Arial" w:cs="Arial"/>
          <w:sz w:val="20"/>
          <w:szCs w:val="20"/>
        </w:rPr>
        <w:t>Team Oceania</w:t>
      </w:r>
      <w:r w:rsidRPr="00714C77">
        <w:rPr>
          <w:rFonts w:ascii="Arial" w:hAnsi="Arial" w:cs="Arial"/>
          <w:sz w:val="20"/>
          <w:szCs w:val="20"/>
        </w:rPr>
        <w:t xml:space="preserve"> – Peter Clifford </w:t>
      </w:r>
      <w:r w:rsidR="00071F03" w:rsidRPr="00714C77">
        <w:rPr>
          <w:rFonts w:ascii="Arial" w:hAnsi="Arial" w:cs="Arial"/>
          <w:sz w:val="20"/>
          <w:szCs w:val="20"/>
        </w:rPr>
        <w:t>(</w:t>
      </w:r>
      <w:r w:rsidRPr="00714C77">
        <w:rPr>
          <w:rFonts w:ascii="Arial" w:hAnsi="Arial" w:cs="Arial"/>
          <w:sz w:val="20"/>
          <w:szCs w:val="20"/>
        </w:rPr>
        <w:t>Australia</w:t>
      </w:r>
      <w:r w:rsidR="00071F03" w:rsidRPr="00714C77">
        <w:rPr>
          <w:rFonts w:ascii="Arial" w:hAnsi="Arial" w:cs="Arial"/>
          <w:sz w:val="20"/>
          <w:szCs w:val="20"/>
        </w:rPr>
        <w:t>)</w:t>
      </w:r>
      <w:r w:rsidR="00545623" w:rsidRPr="00714C77">
        <w:rPr>
          <w:rFonts w:ascii="Arial" w:hAnsi="Arial" w:cs="Arial"/>
          <w:sz w:val="20"/>
          <w:szCs w:val="20"/>
        </w:rPr>
        <w:t xml:space="preserve"> </w:t>
      </w:r>
    </w:p>
    <w:p w:rsidR="00545623" w:rsidRPr="00714C77" w:rsidRDefault="00545623" w:rsidP="00545623">
      <w:pPr>
        <w:pStyle w:val="ListParagraph"/>
        <w:numPr>
          <w:ilvl w:val="0"/>
          <w:numId w:val="27"/>
        </w:numPr>
        <w:jc w:val="both"/>
        <w:rPr>
          <w:rFonts w:ascii="Arial" w:hAnsi="Arial" w:cs="Arial"/>
          <w:sz w:val="20"/>
          <w:szCs w:val="20"/>
        </w:rPr>
      </w:pPr>
      <w:r w:rsidRPr="00714C77">
        <w:rPr>
          <w:rFonts w:ascii="Arial" w:hAnsi="Arial" w:cs="Arial"/>
          <w:sz w:val="20"/>
          <w:szCs w:val="20"/>
        </w:rPr>
        <w:t xml:space="preserve">Common Wealth Games Liaison – David Ferrier (Australia)   </w:t>
      </w:r>
    </w:p>
    <w:p w:rsidR="00BB183D" w:rsidRPr="00714C77" w:rsidRDefault="00545623" w:rsidP="00545623">
      <w:pPr>
        <w:pStyle w:val="ListParagraph"/>
        <w:numPr>
          <w:ilvl w:val="0"/>
          <w:numId w:val="27"/>
        </w:numPr>
        <w:jc w:val="both"/>
        <w:rPr>
          <w:rFonts w:ascii="Arial" w:hAnsi="Arial" w:cs="Arial"/>
          <w:sz w:val="20"/>
          <w:szCs w:val="20"/>
        </w:rPr>
      </w:pPr>
      <w:r w:rsidRPr="00714C77">
        <w:rPr>
          <w:rFonts w:ascii="Arial" w:hAnsi="Arial" w:cs="Arial"/>
          <w:sz w:val="20"/>
          <w:szCs w:val="20"/>
        </w:rPr>
        <w:t>South Pacific Games Liaison – Jacqui Kenny (Australia)</w:t>
      </w:r>
    </w:p>
    <w:p w:rsidR="00071F03" w:rsidRPr="00714C77" w:rsidRDefault="00BB183D" w:rsidP="00FD34B8">
      <w:pPr>
        <w:pStyle w:val="ListParagraph"/>
        <w:numPr>
          <w:ilvl w:val="0"/>
          <w:numId w:val="27"/>
        </w:numPr>
        <w:jc w:val="both"/>
        <w:rPr>
          <w:rFonts w:ascii="Arial" w:hAnsi="Arial" w:cs="Arial"/>
          <w:sz w:val="20"/>
          <w:szCs w:val="20"/>
        </w:rPr>
      </w:pPr>
      <w:r w:rsidRPr="00714C77">
        <w:rPr>
          <w:rFonts w:ascii="Arial" w:hAnsi="Arial" w:cs="Arial"/>
          <w:sz w:val="20"/>
          <w:szCs w:val="20"/>
        </w:rPr>
        <w:lastRenderedPageBreak/>
        <w:t xml:space="preserve">Technical </w:t>
      </w:r>
      <w:r w:rsidR="00876D85" w:rsidRPr="00714C77">
        <w:rPr>
          <w:rFonts w:ascii="Arial" w:hAnsi="Arial" w:cs="Arial"/>
          <w:sz w:val="20"/>
          <w:szCs w:val="20"/>
        </w:rPr>
        <w:t xml:space="preserve">Liaison </w:t>
      </w:r>
      <w:r w:rsidRPr="00714C77">
        <w:rPr>
          <w:rFonts w:ascii="Arial" w:hAnsi="Arial" w:cs="Arial"/>
          <w:sz w:val="20"/>
          <w:szCs w:val="20"/>
        </w:rPr>
        <w:t>– Ross</w:t>
      </w:r>
      <w:r w:rsidR="00071F03" w:rsidRPr="00714C77">
        <w:rPr>
          <w:rFonts w:ascii="Arial" w:hAnsi="Arial" w:cs="Arial"/>
          <w:sz w:val="20"/>
          <w:szCs w:val="20"/>
        </w:rPr>
        <w:t xml:space="preserve"> </w:t>
      </w:r>
      <w:r w:rsidR="00876D85" w:rsidRPr="00714C77">
        <w:rPr>
          <w:rFonts w:ascii="Arial" w:hAnsi="Arial" w:cs="Arial"/>
          <w:sz w:val="20"/>
          <w:szCs w:val="20"/>
        </w:rPr>
        <w:t xml:space="preserve">Capill </w:t>
      </w:r>
      <w:r w:rsidR="00071F03" w:rsidRPr="00714C77">
        <w:rPr>
          <w:rFonts w:ascii="Arial" w:hAnsi="Arial" w:cs="Arial"/>
          <w:sz w:val="20"/>
          <w:szCs w:val="20"/>
        </w:rPr>
        <w:t>(NZ</w:t>
      </w:r>
      <w:r w:rsidR="00946380" w:rsidRPr="00714C77">
        <w:rPr>
          <w:rFonts w:ascii="Arial" w:hAnsi="Arial" w:cs="Arial"/>
          <w:sz w:val="20"/>
          <w:szCs w:val="20"/>
        </w:rPr>
        <w:t xml:space="preserve"> Chair</w:t>
      </w:r>
      <w:r w:rsidR="00071F03" w:rsidRPr="00714C77">
        <w:rPr>
          <w:rFonts w:ascii="Arial" w:hAnsi="Arial" w:cs="Arial"/>
          <w:sz w:val="20"/>
          <w:szCs w:val="20"/>
        </w:rPr>
        <w:t>)</w:t>
      </w:r>
      <w:r w:rsidR="00946380" w:rsidRPr="00714C77">
        <w:rPr>
          <w:rFonts w:ascii="Arial" w:hAnsi="Arial" w:cs="Arial"/>
          <w:sz w:val="20"/>
          <w:szCs w:val="20"/>
        </w:rPr>
        <w:t>, Jacqui Kenny (Australia)</w:t>
      </w:r>
      <w:r w:rsidR="00545623" w:rsidRPr="00714C77">
        <w:rPr>
          <w:rFonts w:ascii="Arial" w:hAnsi="Arial" w:cs="Arial"/>
          <w:sz w:val="20"/>
          <w:szCs w:val="20"/>
        </w:rPr>
        <w:t>,</w:t>
      </w:r>
      <w:r w:rsidR="00946380" w:rsidRPr="00714C77">
        <w:rPr>
          <w:rFonts w:ascii="Arial" w:hAnsi="Arial" w:cs="Arial"/>
          <w:sz w:val="20"/>
          <w:szCs w:val="20"/>
        </w:rPr>
        <w:t xml:space="preserve"> Stephen Damien (PNG)</w:t>
      </w:r>
    </w:p>
    <w:p w:rsidR="000E7C44" w:rsidRPr="00714C77" w:rsidRDefault="00071F03" w:rsidP="00B97F00">
      <w:pPr>
        <w:pStyle w:val="ListParagraph"/>
        <w:numPr>
          <w:ilvl w:val="0"/>
          <w:numId w:val="27"/>
        </w:numPr>
        <w:jc w:val="both"/>
        <w:rPr>
          <w:rFonts w:ascii="Arial" w:hAnsi="Arial" w:cs="Arial"/>
          <w:sz w:val="20"/>
          <w:szCs w:val="20"/>
        </w:rPr>
      </w:pPr>
      <w:r w:rsidRPr="00714C77">
        <w:rPr>
          <w:rFonts w:ascii="Arial" w:hAnsi="Arial" w:cs="Arial"/>
          <w:sz w:val="20"/>
          <w:szCs w:val="20"/>
        </w:rPr>
        <w:t xml:space="preserve">ITU Contracted </w:t>
      </w:r>
      <w:r w:rsidR="00876D85" w:rsidRPr="00714C77">
        <w:rPr>
          <w:rFonts w:ascii="Arial" w:hAnsi="Arial" w:cs="Arial"/>
          <w:sz w:val="20"/>
          <w:szCs w:val="20"/>
        </w:rPr>
        <w:t>Sport Development</w:t>
      </w:r>
      <w:r w:rsidRPr="00714C77">
        <w:rPr>
          <w:rFonts w:ascii="Arial" w:hAnsi="Arial" w:cs="Arial"/>
          <w:sz w:val="20"/>
          <w:szCs w:val="20"/>
        </w:rPr>
        <w:t xml:space="preserve"> – Terry Sheldrake (NZ) </w:t>
      </w:r>
      <w:r w:rsidR="00BB183D" w:rsidRPr="00714C77">
        <w:rPr>
          <w:rFonts w:ascii="Arial" w:hAnsi="Arial" w:cs="Arial"/>
          <w:sz w:val="20"/>
          <w:szCs w:val="20"/>
        </w:rPr>
        <w:t xml:space="preserve"> </w:t>
      </w:r>
      <w:r w:rsidR="00BB183D" w:rsidRPr="00714C77">
        <w:rPr>
          <w:rFonts w:ascii="Arial" w:hAnsi="Arial" w:cs="Arial"/>
          <w:b/>
          <w:sz w:val="20"/>
          <w:szCs w:val="20"/>
        </w:rPr>
        <w:tab/>
      </w:r>
      <w:r w:rsidR="00BB183D" w:rsidRPr="00714C77">
        <w:rPr>
          <w:rFonts w:ascii="Arial" w:hAnsi="Arial" w:cs="Arial"/>
          <w:b/>
          <w:sz w:val="20"/>
          <w:szCs w:val="20"/>
        </w:rPr>
        <w:tab/>
      </w:r>
      <w:r w:rsidR="00BB183D" w:rsidRPr="00714C77">
        <w:rPr>
          <w:rFonts w:ascii="Arial" w:hAnsi="Arial" w:cs="Arial"/>
          <w:b/>
          <w:sz w:val="20"/>
          <w:szCs w:val="20"/>
        </w:rPr>
        <w:tab/>
      </w:r>
      <w:r w:rsidR="00BB183D" w:rsidRPr="00714C77">
        <w:rPr>
          <w:rFonts w:ascii="Arial" w:hAnsi="Arial" w:cs="Arial"/>
          <w:b/>
          <w:sz w:val="20"/>
          <w:szCs w:val="20"/>
        </w:rPr>
        <w:tab/>
      </w:r>
      <w:r w:rsidR="00BB183D" w:rsidRPr="00714C77">
        <w:rPr>
          <w:rFonts w:ascii="Arial" w:hAnsi="Arial" w:cs="Arial"/>
          <w:b/>
          <w:sz w:val="20"/>
          <w:szCs w:val="20"/>
        </w:rPr>
        <w:tab/>
      </w:r>
    </w:p>
    <w:p w:rsidR="00B97F00" w:rsidRPr="00714C77" w:rsidRDefault="00B97F00" w:rsidP="00D7332C">
      <w:pPr>
        <w:rPr>
          <w:rFonts w:ascii="Arial" w:hAnsi="Arial" w:cs="Arial"/>
          <w:b/>
          <w:sz w:val="20"/>
          <w:szCs w:val="20"/>
        </w:rPr>
      </w:pPr>
    </w:p>
    <w:p w:rsidR="00D7332C" w:rsidRPr="00714C77" w:rsidRDefault="00407ADF" w:rsidP="00D7332C">
      <w:pPr>
        <w:rPr>
          <w:rFonts w:ascii="Arial" w:hAnsi="Arial" w:cs="Arial"/>
          <w:b/>
          <w:sz w:val="20"/>
          <w:szCs w:val="20"/>
        </w:rPr>
      </w:pPr>
      <w:r w:rsidRPr="00714C77">
        <w:rPr>
          <w:rFonts w:ascii="Arial" w:hAnsi="Arial" w:cs="Arial"/>
          <w:b/>
          <w:sz w:val="20"/>
          <w:szCs w:val="20"/>
        </w:rPr>
        <w:t xml:space="preserve">Oceania </w:t>
      </w:r>
      <w:r w:rsidR="002D4E67" w:rsidRPr="00714C77">
        <w:rPr>
          <w:rFonts w:ascii="Arial" w:hAnsi="Arial" w:cs="Arial"/>
          <w:b/>
          <w:sz w:val="20"/>
          <w:szCs w:val="20"/>
        </w:rPr>
        <w:t xml:space="preserve">program </w:t>
      </w:r>
      <w:r w:rsidR="005735CA" w:rsidRPr="00714C77">
        <w:rPr>
          <w:rFonts w:ascii="Arial" w:hAnsi="Arial" w:cs="Arial"/>
          <w:b/>
          <w:sz w:val="20"/>
          <w:szCs w:val="20"/>
        </w:rPr>
        <w:t xml:space="preserve">delivery activity </w:t>
      </w:r>
      <w:r w:rsidR="00946380" w:rsidRPr="00714C77">
        <w:rPr>
          <w:rFonts w:ascii="Arial" w:hAnsi="Arial" w:cs="Arial"/>
          <w:b/>
          <w:sz w:val="20"/>
          <w:szCs w:val="20"/>
        </w:rPr>
        <w:t>2016</w:t>
      </w:r>
    </w:p>
    <w:p w:rsidR="002D4E67" w:rsidRPr="00714C77" w:rsidRDefault="00FF540B" w:rsidP="00FD34B8">
      <w:pPr>
        <w:pStyle w:val="ListParagraph"/>
        <w:numPr>
          <w:ilvl w:val="0"/>
          <w:numId w:val="13"/>
        </w:numPr>
        <w:rPr>
          <w:rFonts w:ascii="Arial" w:hAnsi="Arial" w:cs="Arial"/>
          <w:sz w:val="20"/>
          <w:szCs w:val="20"/>
        </w:rPr>
      </w:pPr>
      <w:r w:rsidRPr="00714C77">
        <w:rPr>
          <w:rFonts w:ascii="Arial" w:hAnsi="Arial" w:cs="Arial"/>
          <w:sz w:val="20"/>
          <w:szCs w:val="20"/>
        </w:rPr>
        <w:t xml:space="preserve">On agreement </w:t>
      </w:r>
      <w:r w:rsidR="00222CA4">
        <w:rPr>
          <w:rFonts w:ascii="Arial" w:hAnsi="Arial" w:cs="Arial"/>
          <w:sz w:val="20"/>
          <w:szCs w:val="20"/>
        </w:rPr>
        <w:t>of 2016 Business Plan with ITU</w:t>
      </w:r>
      <w:r w:rsidRPr="00714C77">
        <w:rPr>
          <w:rFonts w:ascii="Arial" w:hAnsi="Arial" w:cs="Arial"/>
          <w:sz w:val="20"/>
          <w:szCs w:val="20"/>
        </w:rPr>
        <w:t xml:space="preserve"> early January via coach</w:t>
      </w:r>
      <w:r w:rsidR="00222CA4">
        <w:rPr>
          <w:rFonts w:ascii="Arial" w:hAnsi="Arial" w:cs="Arial"/>
          <w:sz w:val="20"/>
          <w:szCs w:val="20"/>
        </w:rPr>
        <w:t>ing</w:t>
      </w:r>
      <w:r w:rsidRPr="00714C77">
        <w:rPr>
          <w:rFonts w:ascii="Arial" w:hAnsi="Arial" w:cs="Arial"/>
          <w:sz w:val="20"/>
          <w:szCs w:val="20"/>
        </w:rPr>
        <w:t xml:space="preserve"> advisor seek nominations via Oceania feder</w:t>
      </w:r>
      <w:r w:rsidR="00222CA4">
        <w:rPr>
          <w:rFonts w:ascii="Arial" w:hAnsi="Arial" w:cs="Arial"/>
          <w:sz w:val="20"/>
          <w:szCs w:val="20"/>
        </w:rPr>
        <w:t xml:space="preserve">ations for - Team Oceania </w:t>
      </w:r>
    </w:p>
    <w:p w:rsidR="005735CA" w:rsidRPr="00714C77" w:rsidRDefault="005735CA" w:rsidP="00FD34B8">
      <w:pPr>
        <w:pStyle w:val="ListParagraph"/>
        <w:numPr>
          <w:ilvl w:val="0"/>
          <w:numId w:val="13"/>
        </w:numPr>
        <w:rPr>
          <w:rFonts w:ascii="Arial" w:hAnsi="Arial" w:cs="Arial"/>
          <w:sz w:val="20"/>
          <w:szCs w:val="20"/>
        </w:rPr>
      </w:pPr>
      <w:r w:rsidRPr="00714C77">
        <w:rPr>
          <w:rFonts w:ascii="Arial" w:hAnsi="Arial" w:cs="Arial"/>
          <w:sz w:val="20"/>
          <w:szCs w:val="20"/>
        </w:rPr>
        <w:t xml:space="preserve">Instigate the on-line coaching program </w:t>
      </w:r>
      <w:r w:rsidR="004B17E6" w:rsidRPr="00714C77">
        <w:rPr>
          <w:rFonts w:ascii="Arial" w:hAnsi="Arial" w:cs="Arial"/>
          <w:sz w:val="20"/>
          <w:szCs w:val="20"/>
        </w:rPr>
        <w:t>–</w:t>
      </w:r>
      <w:r w:rsidR="00FF540B" w:rsidRPr="00714C77">
        <w:rPr>
          <w:rFonts w:ascii="Arial" w:hAnsi="Arial" w:cs="Arial"/>
          <w:sz w:val="20"/>
          <w:szCs w:val="20"/>
        </w:rPr>
        <w:t>Bring in facilitators s</w:t>
      </w:r>
      <w:r w:rsidR="00AB146F" w:rsidRPr="00714C77">
        <w:rPr>
          <w:rFonts w:ascii="Arial" w:hAnsi="Arial" w:cs="Arial"/>
          <w:sz w:val="20"/>
          <w:szCs w:val="20"/>
        </w:rPr>
        <w:t xml:space="preserve">o that more can participate in this </w:t>
      </w:r>
      <w:r w:rsidR="00FF540B" w:rsidRPr="00714C77">
        <w:rPr>
          <w:rFonts w:ascii="Arial" w:hAnsi="Arial" w:cs="Arial"/>
          <w:sz w:val="20"/>
          <w:szCs w:val="20"/>
        </w:rPr>
        <w:t>program</w:t>
      </w:r>
    </w:p>
    <w:p w:rsidR="005735CA" w:rsidRPr="00714C77" w:rsidRDefault="005735CA" w:rsidP="00FD34B8">
      <w:pPr>
        <w:pStyle w:val="ListParagraph"/>
        <w:numPr>
          <w:ilvl w:val="0"/>
          <w:numId w:val="13"/>
        </w:numPr>
        <w:rPr>
          <w:rFonts w:ascii="Arial" w:hAnsi="Arial" w:cs="Arial"/>
          <w:sz w:val="20"/>
          <w:szCs w:val="20"/>
        </w:rPr>
      </w:pPr>
      <w:r w:rsidRPr="00714C77">
        <w:rPr>
          <w:rFonts w:ascii="Arial" w:hAnsi="Arial" w:cs="Arial"/>
          <w:sz w:val="20"/>
          <w:szCs w:val="20"/>
        </w:rPr>
        <w:t>Support for our Island Nation /Australia-New Zealand Club connection</w:t>
      </w:r>
      <w:r w:rsidR="00230ED5" w:rsidRPr="00714C77">
        <w:rPr>
          <w:rFonts w:ascii="Arial" w:hAnsi="Arial" w:cs="Arial"/>
          <w:sz w:val="20"/>
          <w:szCs w:val="20"/>
        </w:rPr>
        <w:t>s e.g. donations of equipment from members</w:t>
      </w:r>
    </w:p>
    <w:p w:rsidR="005735CA" w:rsidRPr="00714C77" w:rsidRDefault="0094605D" w:rsidP="00FD34B8">
      <w:pPr>
        <w:pStyle w:val="ListParagraph"/>
        <w:numPr>
          <w:ilvl w:val="0"/>
          <w:numId w:val="13"/>
        </w:numPr>
        <w:rPr>
          <w:rFonts w:ascii="Arial" w:hAnsi="Arial" w:cs="Arial"/>
          <w:sz w:val="20"/>
          <w:szCs w:val="20"/>
        </w:rPr>
      </w:pPr>
      <w:r w:rsidRPr="00714C77">
        <w:rPr>
          <w:rFonts w:ascii="Arial" w:hAnsi="Arial" w:cs="Arial"/>
          <w:sz w:val="20"/>
          <w:szCs w:val="20"/>
        </w:rPr>
        <w:t>H</w:t>
      </w:r>
      <w:r w:rsidR="005735CA" w:rsidRPr="00714C77">
        <w:rPr>
          <w:rFonts w:ascii="Arial" w:hAnsi="Arial" w:cs="Arial"/>
          <w:sz w:val="20"/>
          <w:szCs w:val="20"/>
        </w:rPr>
        <w:t>o</w:t>
      </w:r>
      <w:r w:rsidRPr="00714C77">
        <w:rPr>
          <w:rFonts w:ascii="Arial" w:hAnsi="Arial" w:cs="Arial"/>
          <w:sz w:val="20"/>
          <w:szCs w:val="20"/>
        </w:rPr>
        <w:t xml:space="preserve">st Oceania Annual congress </w:t>
      </w:r>
      <w:r w:rsidR="005735CA" w:rsidRPr="00714C77">
        <w:rPr>
          <w:rFonts w:ascii="Arial" w:hAnsi="Arial" w:cs="Arial"/>
          <w:sz w:val="20"/>
          <w:szCs w:val="20"/>
        </w:rPr>
        <w:t>in conjunctio</w:t>
      </w:r>
      <w:r w:rsidRPr="00714C77">
        <w:rPr>
          <w:rFonts w:ascii="Arial" w:hAnsi="Arial" w:cs="Arial"/>
          <w:sz w:val="20"/>
          <w:szCs w:val="20"/>
        </w:rPr>
        <w:t>n with ITU congress Madrid 2016</w:t>
      </w:r>
    </w:p>
    <w:p w:rsidR="00230ED5" w:rsidRDefault="0094605D" w:rsidP="00222CA4">
      <w:pPr>
        <w:pStyle w:val="ListParagraph"/>
        <w:numPr>
          <w:ilvl w:val="0"/>
          <w:numId w:val="13"/>
        </w:numPr>
        <w:rPr>
          <w:rFonts w:ascii="Arial" w:hAnsi="Arial" w:cs="Arial"/>
          <w:sz w:val="20"/>
          <w:szCs w:val="20"/>
        </w:rPr>
      </w:pPr>
      <w:r w:rsidRPr="00714C77">
        <w:rPr>
          <w:rFonts w:ascii="Arial" w:hAnsi="Arial" w:cs="Arial"/>
          <w:sz w:val="20"/>
          <w:szCs w:val="20"/>
        </w:rPr>
        <w:t>Partnership</w:t>
      </w:r>
      <w:r w:rsidR="00230ED5" w:rsidRPr="00714C77">
        <w:rPr>
          <w:rFonts w:ascii="Arial" w:hAnsi="Arial" w:cs="Arial"/>
          <w:sz w:val="20"/>
          <w:szCs w:val="20"/>
        </w:rPr>
        <w:t xml:space="preserve"> Oceania/ Asia Region level 3 TO course</w:t>
      </w:r>
      <w:r w:rsidR="00FF540B" w:rsidRPr="00714C77">
        <w:rPr>
          <w:rFonts w:ascii="Arial" w:hAnsi="Arial" w:cs="Arial"/>
          <w:sz w:val="20"/>
          <w:szCs w:val="20"/>
        </w:rPr>
        <w:t xml:space="preserve"> </w:t>
      </w:r>
      <w:r w:rsidR="002D08CC" w:rsidRPr="00714C77">
        <w:rPr>
          <w:rFonts w:ascii="Arial" w:hAnsi="Arial" w:cs="Arial"/>
          <w:sz w:val="20"/>
          <w:szCs w:val="20"/>
        </w:rPr>
        <w:t>(Asia)</w:t>
      </w:r>
    </w:p>
    <w:p w:rsidR="00222CA4" w:rsidRPr="00222CA4" w:rsidRDefault="00222CA4" w:rsidP="00222CA4">
      <w:pPr>
        <w:pStyle w:val="ListParagraph"/>
        <w:numPr>
          <w:ilvl w:val="0"/>
          <w:numId w:val="13"/>
        </w:numPr>
        <w:rPr>
          <w:rFonts w:ascii="Arial" w:hAnsi="Arial" w:cs="Arial"/>
          <w:sz w:val="20"/>
          <w:szCs w:val="20"/>
        </w:rPr>
      </w:pPr>
      <w:r>
        <w:rPr>
          <w:rFonts w:ascii="Arial" w:hAnsi="Arial" w:cs="Arial"/>
          <w:sz w:val="20"/>
          <w:szCs w:val="20"/>
        </w:rPr>
        <w:t>Host Level 2 event organisers and technical course in conjunction with TA</w:t>
      </w:r>
    </w:p>
    <w:p w:rsidR="00230ED5" w:rsidRPr="00714C77" w:rsidRDefault="00032DB8" w:rsidP="00FD34B8">
      <w:pPr>
        <w:pStyle w:val="ListParagraph"/>
        <w:numPr>
          <w:ilvl w:val="0"/>
          <w:numId w:val="13"/>
        </w:numPr>
        <w:rPr>
          <w:rFonts w:ascii="Arial" w:hAnsi="Arial" w:cs="Arial"/>
          <w:sz w:val="20"/>
          <w:szCs w:val="20"/>
        </w:rPr>
      </w:pPr>
      <w:r w:rsidRPr="00714C77">
        <w:rPr>
          <w:rFonts w:ascii="Arial" w:hAnsi="Arial" w:cs="Arial"/>
          <w:sz w:val="20"/>
          <w:szCs w:val="20"/>
        </w:rPr>
        <w:t>Attendance at  W</w:t>
      </w:r>
      <w:r w:rsidR="00230ED5" w:rsidRPr="00714C77">
        <w:rPr>
          <w:rFonts w:ascii="Arial" w:hAnsi="Arial" w:cs="Arial"/>
          <w:sz w:val="20"/>
          <w:szCs w:val="20"/>
        </w:rPr>
        <w:t xml:space="preserve">orld Cup and WTS events held with Oceania via Oceania executive </w:t>
      </w:r>
    </w:p>
    <w:p w:rsidR="00230ED5" w:rsidRPr="00714C77" w:rsidRDefault="005C0506" w:rsidP="00FD34B8">
      <w:pPr>
        <w:pStyle w:val="ListParagraph"/>
        <w:numPr>
          <w:ilvl w:val="0"/>
          <w:numId w:val="13"/>
        </w:numPr>
        <w:rPr>
          <w:rFonts w:ascii="Arial" w:hAnsi="Arial" w:cs="Arial"/>
          <w:sz w:val="20"/>
          <w:szCs w:val="20"/>
        </w:rPr>
      </w:pPr>
      <w:r w:rsidRPr="00714C77">
        <w:rPr>
          <w:rFonts w:ascii="Arial" w:hAnsi="Arial" w:cs="Arial"/>
          <w:sz w:val="20"/>
          <w:szCs w:val="20"/>
        </w:rPr>
        <w:t xml:space="preserve">Longer term Targeting Youth Olympic Games (Buenos Aires)  </w:t>
      </w:r>
    </w:p>
    <w:p w:rsidR="00946380" w:rsidRPr="00714C77" w:rsidRDefault="002D08CC" w:rsidP="00FD34B8">
      <w:pPr>
        <w:pStyle w:val="ListParagraph"/>
        <w:numPr>
          <w:ilvl w:val="0"/>
          <w:numId w:val="13"/>
        </w:numPr>
        <w:rPr>
          <w:rFonts w:ascii="Arial" w:hAnsi="Arial" w:cs="Arial"/>
          <w:sz w:val="20"/>
          <w:szCs w:val="20"/>
        </w:rPr>
      </w:pPr>
      <w:r w:rsidRPr="00714C77">
        <w:rPr>
          <w:rFonts w:ascii="Arial" w:hAnsi="Arial" w:cs="Arial"/>
          <w:sz w:val="20"/>
          <w:szCs w:val="20"/>
        </w:rPr>
        <w:t xml:space="preserve">Secure a second </w:t>
      </w:r>
      <w:r w:rsidR="00BD4EE5" w:rsidRPr="00714C77">
        <w:rPr>
          <w:rFonts w:ascii="Arial" w:hAnsi="Arial" w:cs="Arial"/>
          <w:sz w:val="20"/>
          <w:szCs w:val="20"/>
        </w:rPr>
        <w:t>race for team Oceania (</w:t>
      </w:r>
      <w:r w:rsidRPr="00714C77">
        <w:rPr>
          <w:rFonts w:ascii="Arial" w:hAnsi="Arial" w:cs="Arial"/>
          <w:sz w:val="20"/>
          <w:szCs w:val="20"/>
        </w:rPr>
        <w:t>within Australia) to participate</w:t>
      </w:r>
      <w:r w:rsidR="009743C0" w:rsidRPr="00714C77">
        <w:rPr>
          <w:rFonts w:ascii="Arial" w:hAnsi="Arial" w:cs="Arial"/>
          <w:sz w:val="20"/>
          <w:szCs w:val="20"/>
        </w:rPr>
        <w:t xml:space="preserve"> at</w:t>
      </w:r>
    </w:p>
    <w:p w:rsidR="00915536" w:rsidRPr="00714C77" w:rsidRDefault="005C0506" w:rsidP="00FD34B8">
      <w:pPr>
        <w:pStyle w:val="ListParagraph"/>
        <w:numPr>
          <w:ilvl w:val="0"/>
          <w:numId w:val="13"/>
        </w:numPr>
        <w:rPr>
          <w:rFonts w:ascii="Arial" w:hAnsi="Arial" w:cs="Arial"/>
          <w:sz w:val="20"/>
          <w:szCs w:val="20"/>
        </w:rPr>
      </w:pPr>
      <w:r w:rsidRPr="00714C77">
        <w:rPr>
          <w:rFonts w:ascii="Arial" w:hAnsi="Arial" w:cs="Arial"/>
          <w:sz w:val="20"/>
          <w:szCs w:val="20"/>
        </w:rPr>
        <w:t xml:space="preserve">March team Oceania camp </w:t>
      </w:r>
      <w:r w:rsidR="00222CA4">
        <w:rPr>
          <w:rFonts w:ascii="Arial" w:hAnsi="Arial" w:cs="Arial"/>
          <w:sz w:val="20"/>
          <w:szCs w:val="20"/>
        </w:rPr>
        <w:t>in conjunction with Asia Triathlon Union</w:t>
      </w:r>
    </w:p>
    <w:p w:rsidR="00714C77" w:rsidRPr="00714C77" w:rsidRDefault="009743C0" w:rsidP="00714C77">
      <w:pPr>
        <w:pStyle w:val="ListParagraph"/>
        <w:numPr>
          <w:ilvl w:val="0"/>
          <w:numId w:val="13"/>
        </w:numPr>
        <w:rPr>
          <w:rFonts w:ascii="Arial" w:hAnsi="Arial" w:cs="Arial"/>
          <w:sz w:val="20"/>
          <w:szCs w:val="20"/>
        </w:rPr>
      </w:pPr>
      <w:r w:rsidRPr="00714C77">
        <w:rPr>
          <w:rFonts w:ascii="Arial" w:hAnsi="Arial" w:cs="Arial"/>
          <w:sz w:val="20"/>
          <w:szCs w:val="20"/>
        </w:rPr>
        <w:t>Increase awareness and participation via Web site and social media across and within Oceania</w:t>
      </w:r>
      <w:r w:rsidR="002D08CC" w:rsidRPr="00714C77">
        <w:rPr>
          <w:rFonts w:ascii="Arial" w:hAnsi="Arial" w:cs="Arial"/>
          <w:sz w:val="20"/>
          <w:szCs w:val="20"/>
        </w:rPr>
        <w:t xml:space="preserve"> </w:t>
      </w:r>
    </w:p>
    <w:p w:rsidR="00714C77" w:rsidRPr="00714C77" w:rsidRDefault="00222CA4" w:rsidP="00714C77">
      <w:pPr>
        <w:pStyle w:val="ListParagraph"/>
        <w:numPr>
          <w:ilvl w:val="0"/>
          <w:numId w:val="13"/>
        </w:numPr>
        <w:rPr>
          <w:rFonts w:ascii="Arial" w:hAnsi="Arial" w:cs="Arial"/>
          <w:sz w:val="20"/>
          <w:szCs w:val="20"/>
        </w:rPr>
      </w:pPr>
      <w:r>
        <w:rPr>
          <w:rFonts w:ascii="Arial" w:hAnsi="Arial" w:cs="Arial"/>
          <w:sz w:val="20"/>
          <w:szCs w:val="20"/>
        </w:rPr>
        <w:t xml:space="preserve">Continue presenting </w:t>
      </w:r>
      <w:r w:rsidR="00946380" w:rsidRPr="00714C77">
        <w:rPr>
          <w:rFonts w:ascii="Arial" w:hAnsi="Arial" w:cs="Arial"/>
          <w:sz w:val="20"/>
          <w:szCs w:val="20"/>
        </w:rPr>
        <w:t>Oc</w:t>
      </w:r>
      <w:r>
        <w:rPr>
          <w:rFonts w:ascii="Arial" w:hAnsi="Arial" w:cs="Arial"/>
          <w:sz w:val="20"/>
          <w:szCs w:val="20"/>
        </w:rPr>
        <w:t xml:space="preserve">eania medals to </w:t>
      </w:r>
      <w:r w:rsidR="00946380" w:rsidRPr="00714C77">
        <w:rPr>
          <w:rFonts w:ascii="Arial" w:hAnsi="Arial" w:cs="Arial"/>
          <w:sz w:val="20"/>
          <w:szCs w:val="20"/>
        </w:rPr>
        <w:t xml:space="preserve">all Oceania Elite and Age Group events </w:t>
      </w:r>
    </w:p>
    <w:p w:rsidR="002633C1" w:rsidRPr="00714C77" w:rsidRDefault="00222CA4" w:rsidP="00714C77">
      <w:pPr>
        <w:pStyle w:val="ListParagraph"/>
        <w:numPr>
          <w:ilvl w:val="0"/>
          <w:numId w:val="13"/>
        </w:numPr>
        <w:rPr>
          <w:rFonts w:ascii="Arial" w:hAnsi="Arial" w:cs="Arial"/>
          <w:sz w:val="20"/>
          <w:szCs w:val="20"/>
        </w:rPr>
      </w:pPr>
      <w:r>
        <w:rPr>
          <w:rFonts w:ascii="Arial" w:hAnsi="Arial" w:cs="Arial"/>
          <w:sz w:val="20"/>
          <w:szCs w:val="20"/>
        </w:rPr>
        <w:t xml:space="preserve">Oceania branding on display </w:t>
      </w:r>
      <w:r w:rsidR="00946380" w:rsidRPr="00714C77">
        <w:rPr>
          <w:rFonts w:ascii="Arial" w:hAnsi="Arial" w:cs="Arial"/>
          <w:sz w:val="20"/>
          <w:szCs w:val="20"/>
        </w:rPr>
        <w:t>at all Oceania events 100% along with Executive Board representation where possible</w:t>
      </w:r>
    </w:p>
    <w:p w:rsidR="002515CB" w:rsidRPr="00714C77" w:rsidRDefault="002633C1" w:rsidP="002633C1">
      <w:pPr>
        <w:ind w:left="360"/>
        <w:rPr>
          <w:rFonts w:ascii="Arial" w:hAnsi="Arial" w:cs="Arial"/>
          <w:sz w:val="20"/>
          <w:szCs w:val="20"/>
        </w:rPr>
      </w:pPr>
      <w:r w:rsidRPr="00714C77">
        <w:rPr>
          <w:rFonts w:ascii="Arial" w:hAnsi="Arial" w:cs="Arial"/>
          <w:b/>
          <w:sz w:val="28"/>
          <w:szCs w:val="28"/>
        </w:rPr>
        <w:t xml:space="preserve">2016 </w:t>
      </w:r>
      <w:r w:rsidR="002515CB" w:rsidRPr="00714C77">
        <w:rPr>
          <w:rFonts w:ascii="Arial" w:hAnsi="Arial" w:cs="Arial"/>
          <w:b/>
          <w:sz w:val="28"/>
          <w:szCs w:val="28"/>
        </w:rPr>
        <w:t>Oceania event</w:t>
      </w:r>
      <w:r w:rsidR="00EC6BEB" w:rsidRPr="00714C77">
        <w:rPr>
          <w:rFonts w:ascii="Arial" w:hAnsi="Arial" w:cs="Arial"/>
          <w:b/>
          <w:sz w:val="28"/>
          <w:szCs w:val="28"/>
        </w:rPr>
        <w:t xml:space="preserve"> calendar</w:t>
      </w:r>
      <w:r w:rsidR="002515CB" w:rsidRPr="00714C77">
        <w:rPr>
          <w:rFonts w:ascii="Arial" w:hAnsi="Arial" w:cs="Arial"/>
          <w:b/>
          <w:sz w:val="28"/>
          <w:szCs w:val="28"/>
        </w:rPr>
        <w:t xml:space="preserve"> </w:t>
      </w:r>
    </w:p>
    <w:tbl>
      <w:tblPr>
        <w:tblStyle w:val="TableGrid1"/>
        <w:tblW w:w="9132" w:type="dxa"/>
        <w:tblInd w:w="0" w:type="dxa"/>
        <w:tblLook w:val="04E0" w:firstRow="1" w:lastRow="1" w:firstColumn="1" w:lastColumn="0" w:noHBand="0" w:noVBand="1"/>
      </w:tblPr>
      <w:tblGrid>
        <w:gridCol w:w="1495"/>
        <w:gridCol w:w="2223"/>
        <w:gridCol w:w="1766"/>
        <w:gridCol w:w="1584"/>
        <w:gridCol w:w="2064"/>
      </w:tblGrid>
      <w:tr w:rsidR="008C4F3C" w:rsidTr="007419F1">
        <w:tc>
          <w:tcPr>
            <w:tcW w:w="1495" w:type="dxa"/>
            <w:shd w:val="clear" w:color="auto" w:fill="FF0000"/>
          </w:tcPr>
          <w:p w:rsidR="008C4F3C" w:rsidRDefault="008C4F3C" w:rsidP="009E6B20">
            <w:r>
              <w:t>Date</w:t>
            </w:r>
          </w:p>
        </w:tc>
        <w:tc>
          <w:tcPr>
            <w:tcW w:w="2223" w:type="dxa"/>
            <w:shd w:val="clear" w:color="auto" w:fill="FF0000"/>
          </w:tcPr>
          <w:p w:rsidR="008C4F3C" w:rsidRDefault="008C4F3C" w:rsidP="009E6B20">
            <w:r>
              <w:t>Event</w:t>
            </w:r>
          </w:p>
        </w:tc>
        <w:tc>
          <w:tcPr>
            <w:tcW w:w="1766" w:type="dxa"/>
            <w:shd w:val="clear" w:color="auto" w:fill="FF0000"/>
          </w:tcPr>
          <w:p w:rsidR="008C4F3C" w:rsidRDefault="008C4F3C" w:rsidP="009E6B20">
            <w:r>
              <w:t>Distance</w:t>
            </w:r>
          </w:p>
        </w:tc>
        <w:tc>
          <w:tcPr>
            <w:tcW w:w="1584" w:type="dxa"/>
            <w:shd w:val="clear" w:color="auto" w:fill="FF0000"/>
          </w:tcPr>
          <w:p w:rsidR="008C4F3C" w:rsidRDefault="008C4F3C" w:rsidP="009E6B20">
            <w:r>
              <w:t>Location</w:t>
            </w:r>
          </w:p>
        </w:tc>
        <w:tc>
          <w:tcPr>
            <w:tcW w:w="2064" w:type="dxa"/>
            <w:shd w:val="clear" w:color="auto" w:fill="FF0000"/>
          </w:tcPr>
          <w:p w:rsidR="008C4F3C" w:rsidRDefault="008C4F3C" w:rsidP="009E6B20">
            <w:r>
              <w:t>Type</w:t>
            </w:r>
          </w:p>
        </w:tc>
      </w:tr>
      <w:tr w:rsidR="008C4F3C" w:rsidTr="0057610B">
        <w:tc>
          <w:tcPr>
            <w:tcW w:w="1495" w:type="dxa"/>
            <w:shd w:val="clear" w:color="auto" w:fill="00B0F0"/>
          </w:tcPr>
          <w:p w:rsidR="008C4F3C" w:rsidRDefault="008C4F3C" w:rsidP="009E6B20">
            <w:pPr>
              <w:rPr>
                <w:color w:val="000000"/>
              </w:rPr>
            </w:pPr>
            <w:r>
              <w:rPr>
                <w:color w:val="000000"/>
              </w:rPr>
              <w:t>February 14</w:t>
            </w:r>
          </w:p>
        </w:tc>
        <w:tc>
          <w:tcPr>
            <w:tcW w:w="2223" w:type="dxa"/>
            <w:shd w:val="clear" w:color="auto" w:fill="00B0F0"/>
          </w:tcPr>
          <w:p w:rsidR="008C4F3C" w:rsidRDefault="008C4F3C" w:rsidP="009E6B20">
            <w:pPr>
              <w:rPr>
                <w:color w:val="000000"/>
              </w:rPr>
            </w:pPr>
            <w:r>
              <w:rPr>
                <w:color w:val="000000"/>
              </w:rPr>
              <w:t xml:space="preserve">OTU C/Cup Sprint Elite/U23 </w:t>
            </w:r>
          </w:p>
        </w:tc>
        <w:tc>
          <w:tcPr>
            <w:tcW w:w="1766" w:type="dxa"/>
            <w:shd w:val="clear" w:color="auto" w:fill="00B0F0"/>
          </w:tcPr>
          <w:p w:rsidR="008C4F3C" w:rsidRDefault="008C4F3C" w:rsidP="009E6B20">
            <w:pPr>
              <w:rPr>
                <w:color w:val="000000"/>
              </w:rPr>
            </w:pPr>
            <w:r>
              <w:rPr>
                <w:color w:val="000000"/>
              </w:rPr>
              <w:t>Sprint</w:t>
            </w:r>
          </w:p>
        </w:tc>
        <w:tc>
          <w:tcPr>
            <w:tcW w:w="1584" w:type="dxa"/>
            <w:shd w:val="clear" w:color="auto" w:fill="00B0F0"/>
          </w:tcPr>
          <w:p w:rsidR="008C4F3C" w:rsidRDefault="008C4F3C" w:rsidP="009E6B20">
            <w:pPr>
              <w:rPr>
                <w:color w:val="000000"/>
              </w:rPr>
            </w:pPr>
            <w:r>
              <w:rPr>
                <w:color w:val="000000"/>
              </w:rPr>
              <w:t>Kinloch</w:t>
            </w:r>
            <w:r w:rsidR="00F162C7">
              <w:rPr>
                <w:color w:val="000000"/>
              </w:rPr>
              <w:t xml:space="preserve"> NZ</w:t>
            </w:r>
          </w:p>
        </w:tc>
        <w:tc>
          <w:tcPr>
            <w:tcW w:w="2064" w:type="dxa"/>
            <w:shd w:val="clear" w:color="auto" w:fill="00B0F0"/>
          </w:tcPr>
          <w:p w:rsidR="008C4F3C" w:rsidRDefault="008C4F3C" w:rsidP="009E6B20">
            <w:pPr>
              <w:rPr>
                <w:color w:val="000000"/>
              </w:rPr>
            </w:pPr>
            <w:r>
              <w:rPr>
                <w:color w:val="000000"/>
              </w:rPr>
              <w:t>Continental  Cup Sprint 750/20/5</w:t>
            </w:r>
          </w:p>
        </w:tc>
      </w:tr>
      <w:tr w:rsidR="008C4F3C" w:rsidTr="0057610B">
        <w:tc>
          <w:tcPr>
            <w:tcW w:w="1495" w:type="dxa"/>
            <w:shd w:val="clear" w:color="auto" w:fill="00B0F0"/>
          </w:tcPr>
          <w:p w:rsidR="008C4F3C" w:rsidRDefault="008C4F3C" w:rsidP="009E6B20">
            <w:r>
              <w:rPr>
                <w:lang w:val="en-AU"/>
              </w:rPr>
              <w:t>Feb 20-21</w:t>
            </w:r>
          </w:p>
        </w:tc>
        <w:tc>
          <w:tcPr>
            <w:tcW w:w="2223" w:type="dxa"/>
            <w:shd w:val="clear" w:color="auto" w:fill="00B0F0"/>
          </w:tcPr>
          <w:p w:rsidR="008C4F3C" w:rsidRPr="00FB4171" w:rsidRDefault="008C4F3C" w:rsidP="009E6B20">
            <w:r>
              <w:rPr>
                <w:lang w:val="en-AU"/>
              </w:rPr>
              <w:t>Devonport Triathlon</w:t>
            </w:r>
          </w:p>
        </w:tc>
        <w:tc>
          <w:tcPr>
            <w:tcW w:w="1766" w:type="dxa"/>
            <w:shd w:val="clear" w:color="auto" w:fill="00B0F0"/>
          </w:tcPr>
          <w:p w:rsidR="008C4F3C" w:rsidRDefault="008C4F3C" w:rsidP="009E6B20">
            <w:r>
              <w:rPr>
                <w:lang w:val="en-AU"/>
              </w:rPr>
              <w:t>Standard Distance</w:t>
            </w:r>
          </w:p>
        </w:tc>
        <w:tc>
          <w:tcPr>
            <w:tcW w:w="1584" w:type="dxa"/>
            <w:shd w:val="clear" w:color="auto" w:fill="00B0F0"/>
          </w:tcPr>
          <w:p w:rsidR="008C4F3C" w:rsidRDefault="008C4F3C" w:rsidP="009E6B20">
            <w:r>
              <w:t>Devonport</w:t>
            </w:r>
            <w:r w:rsidR="00F162C7">
              <w:t xml:space="preserve"> TAS</w:t>
            </w:r>
            <w:r w:rsidR="00F55816">
              <w:t xml:space="preserve"> Australia</w:t>
            </w:r>
          </w:p>
        </w:tc>
        <w:tc>
          <w:tcPr>
            <w:tcW w:w="2064" w:type="dxa"/>
            <w:shd w:val="clear" w:color="auto" w:fill="00B0F0"/>
          </w:tcPr>
          <w:p w:rsidR="008C4F3C" w:rsidRDefault="008C4F3C" w:rsidP="009E6B20">
            <w:r>
              <w:rPr>
                <w:lang w:val="en-AU"/>
              </w:rPr>
              <w:t>Continental Cup</w:t>
            </w:r>
          </w:p>
        </w:tc>
      </w:tr>
      <w:tr w:rsidR="008C4F3C" w:rsidTr="0057610B">
        <w:tc>
          <w:tcPr>
            <w:tcW w:w="1495" w:type="dxa"/>
            <w:shd w:val="clear" w:color="auto" w:fill="00B0F0"/>
          </w:tcPr>
          <w:p w:rsidR="008C4F3C" w:rsidRDefault="008C4F3C" w:rsidP="009E6B20"/>
        </w:tc>
        <w:tc>
          <w:tcPr>
            <w:tcW w:w="2223" w:type="dxa"/>
            <w:shd w:val="clear" w:color="auto" w:fill="00B0F0"/>
          </w:tcPr>
          <w:p w:rsidR="008C4F3C" w:rsidRDefault="008C4F3C" w:rsidP="009E6B20">
            <w:r>
              <w:rPr>
                <w:lang w:val="en-AU"/>
              </w:rPr>
              <w:t>Oceania Para triathlon Championships</w:t>
            </w:r>
          </w:p>
        </w:tc>
        <w:tc>
          <w:tcPr>
            <w:tcW w:w="1766" w:type="dxa"/>
            <w:shd w:val="clear" w:color="auto" w:fill="00B0F0"/>
          </w:tcPr>
          <w:p w:rsidR="008C4F3C" w:rsidRDefault="008C4F3C" w:rsidP="009E6B20"/>
        </w:tc>
        <w:tc>
          <w:tcPr>
            <w:tcW w:w="1584" w:type="dxa"/>
            <w:shd w:val="clear" w:color="auto" w:fill="00B0F0"/>
          </w:tcPr>
          <w:p w:rsidR="008C4F3C" w:rsidRDefault="008C4F3C" w:rsidP="009E6B20">
            <w:r>
              <w:t>TAS Devonport</w:t>
            </w:r>
            <w:r w:rsidR="00F55816">
              <w:t xml:space="preserve"> Australia</w:t>
            </w:r>
          </w:p>
        </w:tc>
        <w:tc>
          <w:tcPr>
            <w:tcW w:w="2064" w:type="dxa"/>
            <w:shd w:val="clear" w:color="auto" w:fill="00B0F0"/>
          </w:tcPr>
          <w:p w:rsidR="008C4F3C" w:rsidRDefault="008C4F3C" w:rsidP="009E6B20"/>
        </w:tc>
      </w:tr>
      <w:tr w:rsidR="008C4F3C" w:rsidTr="0057610B">
        <w:tc>
          <w:tcPr>
            <w:tcW w:w="1495" w:type="dxa"/>
            <w:shd w:val="clear" w:color="auto" w:fill="00B0F0"/>
          </w:tcPr>
          <w:p w:rsidR="008C4F3C" w:rsidRDefault="008C4F3C" w:rsidP="009E6B20">
            <w:pPr>
              <w:rPr>
                <w:color w:val="000000"/>
              </w:rPr>
            </w:pPr>
            <w:r>
              <w:rPr>
                <w:color w:val="000000"/>
              </w:rPr>
              <w:t>February 28</w:t>
            </w:r>
          </w:p>
        </w:tc>
        <w:tc>
          <w:tcPr>
            <w:tcW w:w="2223" w:type="dxa"/>
            <w:shd w:val="clear" w:color="auto" w:fill="00B0F0"/>
          </w:tcPr>
          <w:p w:rsidR="008C4F3C" w:rsidRDefault="008C4F3C" w:rsidP="009E6B20">
            <w:pPr>
              <w:rPr>
                <w:color w:val="000000"/>
              </w:rPr>
            </w:pPr>
            <w:r>
              <w:rPr>
                <w:color w:val="000000"/>
              </w:rPr>
              <w:t xml:space="preserve">OTU C/Cup Eliminator Elite/U23 </w:t>
            </w:r>
          </w:p>
        </w:tc>
        <w:tc>
          <w:tcPr>
            <w:tcW w:w="1766" w:type="dxa"/>
            <w:shd w:val="clear" w:color="auto" w:fill="00B0F0"/>
          </w:tcPr>
          <w:p w:rsidR="008C4F3C" w:rsidRDefault="008C4F3C" w:rsidP="009E6B20">
            <w:pPr>
              <w:rPr>
                <w:color w:val="000000"/>
              </w:rPr>
            </w:pPr>
            <w:r>
              <w:rPr>
                <w:color w:val="000000"/>
              </w:rPr>
              <w:t>Super Sprint</w:t>
            </w:r>
          </w:p>
        </w:tc>
        <w:tc>
          <w:tcPr>
            <w:tcW w:w="1584" w:type="dxa"/>
            <w:shd w:val="clear" w:color="auto" w:fill="00B0F0"/>
          </w:tcPr>
          <w:p w:rsidR="008C4F3C" w:rsidRDefault="008C4F3C" w:rsidP="009E6B20">
            <w:pPr>
              <w:rPr>
                <w:color w:val="000000"/>
              </w:rPr>
            </w:pPr>
            <w:r>
              <w:rPr>
                <w:color w:val="000000"/>
              </w:rPr>
              <w:t>Takapuna</w:t>
            </w:r>
            <w:r w:rsidR="00F162C7">
              <w:rPr>
                <w:color w:val="000000"/>
              </w:rPr>
              <w:t xml:space="preserve"> NZ</w:t>
            </w:r>
          </w:p>
        </w:tc>
        <w:tc>
          <w:tcPr>
            <w:tcW w:w="2064" w:type="dxa"/>
            <w:shd w:val="clear" w:color="auto" w:fill="00B0F0"/>
          </w:tcPr>
          <w:p w:rsidR="008C4F3C" w:rsidRDefault="008C4F3C" w:rsidP="009E6B20">
            <w:pPr>
              <w:rPr>
                <w:color w:val="000000"/>
              </w:rPr>
            </w:pPr>
            <w:r>
              <w:rPr>
                <w:color w:val="000000"/>
              </w:rPr>
              <w:t>C/Cup Eliminator 300/10.2/2.8 (heats and Finals)</w:t>
            </w:r>
          </w:p>
        </w:tc>
      </w:tr>
      <w:tr w:rsidR="008C4F3C" w:rsidTr="0057610B">
        <w:tc>
          <w:tcPr>
            <w:tcW w:w="1495" w:type="dxa"/>
            <w:shd w:val="clear" w:color="auto" w:fill="00B0F0"/>
          </w:tcPr>
          <w:p w:rsidR="008C4F3C" w:rsidRDefault="008C4F3C" w:rsidP="009E6B20">
            <w:r>
              <w:rPr>
                <w:lang w:val="en-AU"/>
              </w:rPr>
              <w:t>March 5        </w:t>
            </w:r>
          </w:p>
        </w:tc>
        <w:tc>
          <w:tcPr>
            <w:tcW w:w="2223" w:type="dxa"/>
            <w:shd w:val="clear" w:color="auto" w:fill="00B0F0"/>
          </w:tcPr>
          <w:p w:rsidR="008C4F3C" w:rsidRDefault="008C4F3C" w:rsidP="009E6B20">
            <w:r>
              <w:rPr>
                <w:lang w:val="en-AU"/>
              </w:rPr>
              <w:t>Wollongong Triathlon</w:t>
            </w:r>
          </w:p>
        </w:tc>
        <w:tc>
          <w:tcPr>
            <w:tcW w:w="1766" w:type="dxa"/>
            <w:shd w:val="clear" w:color="auto" w:fill="00B0F0"/>
          </w:tcPr>
          <w:p w:rsidR="008C4F3C" w:rsidRDefault="008C4F3C" w:rsidP="009E6B20">
            <w:r>
              <w:rPr>
                <w:lang w:val="en-AU"/>
              </w:rPr>
              <w:t>Sprint Distance</w:t>
            </w:r>
          </w:p>
        </w:tc>
        <w:tc>
          <w:tcPr>
            <w:tcW w:w="1584" w:type="dxa"/>
            <w:shd w:val="clear" w:color="auto" w:fill="00B0F0"/>
          </w:tcPr>
          <w:p w:rsidR="008C4F3C" w:rsidRDefault="008C4F3C" w:rsidP="009E6B20">
            <w:r>
              <w:rPr>
                <w:lang w:val="en-AU"/>
              </w:rPr>
              <w:t>Wollongong</w:t>
            </w:r>
            <w:r w:rsidR="00F162C7">
              <w:rPr>
                <w:lang w:val="en-AU"/>
              </w:rPr>
              <w:t xml:space="preserve"> NSW</w:t>
            </w:r>
            <w:r w:rsidR="00F55816">
              <w:rPr>
                <w:lang w:val="en-AU"/>
              </w:rPr>
              <w:t xml:space="preserve"> Australia</w:t>
            </w:r>
          </w:p>
        </w:tc>
        <w:tc>
          <w:tcPr>
            <w:tcW w:w="2064" w:type="dxa"/>
            <w:shd w:val="clear" w:color="auto" w:fill="00B0F0"/>
          </w:tcPr>
          <w:p w:rsidR="008C4F3C" w:rsidRDefault="008C4F3C" w:rsidP="009E6B20">
            <w:r>
              <w:rPr>
                <w:lang w:val="en-AU"/>
              </w:rPr>
              <w:t>Continental Cup</w:t>
            </w:r>
          </w:p>
        </w:tc>
      </w:tr>
      <w:tr w:rsidR="006C7427" w:rsidTr="007419F1">
        <w:tc>
          <w:tcPr>
            <w:tcW w:w="1495" w:type="dxa"/>
            <w:shd w:val="clear" w:color="auto" w:fill="FFC000"/>
          </w:tcPr>
          <w:p w:rsidR="006C7427" w:rsidRDefault="00170D77" w:rsidP="009E6B20">
            <w:pPr>
              <w:rPr>
                <w:lang w:val="en-AU"/>
              </w:rPr>
            </w:pPr>
            <w:r>
              <w:rPr>
                <w:lang w:val="en-AU"/>
              </w:rPr>
              <w:t>March 13</w:t>
            </w:r>
          </w:p>
        </w:tc>
        <w:tc>
          <w:tcPr>
            <w:tcW w:w="2223" w:type="dxa"/>
            <w:shd w:val="clear" w:color="auto" w:fill="FFC000"/>
          </w:tcPr>
          <w:p w:rsidR="006C7427" w:rsidRDefault="00170D77" w:rsidP="009E6B20">
            <w:pPr>
              <w:rPr>
                <w:lang w:val="en-AU"/>
              </w:rPr>
            </w:pPr>
            <w:r>
              <w:rPr>
                <w:lang w:val="en-AU"/>
              </w:rPr>
              <w:t>Mooloolaba World Cup</w:t>
            </w:r>
          </w:p>
        </w:tc>
        <w:tc>
          <w:tcPr>
            <w:tcW w:w="1766" w:type="dxa"/>
            <w:shd w:val="clear" w:color="auto" w:fill="FFC000"/>
          </w:tcPr>
          <w:p w:rsidR="006C7427" w:rsidRDefault="00170D77" w:rsidP="009E6B20">
            <w:pPr>
              <w:rPr>
                <w:lang w:val="en-AU"/>
              </w:rPr>
            </w:pPr>
            <w:r>
              <w:rPr>
                <w:lang w:val="en-AU"/>
              </w:rPr>
              <w:t>Sprint Distance</w:t>
            </w:r>
          </w:p>
        </w:tc>
        <w:tc>
          <w:tcPr>
            <w:tcW w:w="1584" w:type="dxa"/>
            <w:shd w:val="clear" w:color="auto" w:fill="FFC000"/>
          </w:tcPr>
          <w:p w:rsidR="006C7427" w:rsidRDefault="00170D77" w:rsidP="009E6B20">
            <w:pPr>
              <w:rPr>
                <w:lang w:val="en-AU"/>
              </w:rPr>
            </w:pPr>
            <w:r>
              <w:rPr>
                <w:lang w:val="en-AU"/>
              </w:rPr>
              <w:t>Mooloolaba Australia</w:t>
            </w:r>
          </w:p>
        </w:tc>
        <w:tc>
          <w:tcPr>
            <w:tcW w:w="2064" w:type="dxa"/>
            <w:shd w:val="clear" w:color="auto" w:fill="FFC000"/>
          </w:tcPr>
          <w:p w:rsidR="006C7427" w:rsidRDefault="00170D77" w:rsidP="009E6B20">
            <w:pPr>
              <w:rPr>
                <w:lang w:val="en-AU"/>
              </w:rPr>
            </w:pPr>
            <w:r>
              <w:rPr>
                <w:lang w:val="en-AU"/>
              </w:rPr>
              <w:t>World Cup</w:t>
            </w:r>
          </w:p>
        </w:tc>
      </w:tr>
      <w:tr w:rsidR="008C4F3C" w:rsidTr="0057610B">
        <w:tc>
          <w:tcPr>
            <w:tcW w:w="1495" w:type="dxa"/>
            <w:shd w:val="clear" w:color="auto" w:fill="00B0F0"/>
          </w:tcPr>
          <w:p w:rsidR="008C4F3C" w:rsidRDefault="008C4F3C" w:rsidP="009E6B20">
            <w:pPr>
              <w:rPr>
                <w:color w:val="000000"/>
              </w:rPr>
            </w:pPr>
            <w:r>
              <w:rPr>
                <w:color w:val="000000"/>
              </w:rPr>
              <w:t>March 19</w:t>
            </w:r>
          </w:p>
        </w:tc>
        <w:tc>
          <w:tcPr>
            <w:tcW w:w="2223" w:type="dxa"/>
            <w:shd w:val="clear" w:color="auto" w:fill="00B0F0"/>
          </w:tcPr>
          <w:p w:rsidR="008C4F3C" w:rsidRDefault="008C4F3C" w:rsidP="009E6B20">
            <w:pPr>
              <w:rPr>
                <w:color w:val="000000"/>
              </w:rPr>
            </w:pPr>
            <w:r>
              <w:rPr>
                <w:color w:val="000000"/>
              </w:rPr>
              <w:t>Oceania Champs Elite/U23</w:t>
            </w:r>
          </w:p>
        </w:tc>
        <w:tc>
          <w:tcPr>
            <w:tcW w:w="1766" w:type="dxa"/>
            <w:shd w:val="clear" w:color="auto" w:fill="00B0F0"/>
          </w:tcPr>
          <w:p w:rsidR="008C4F3C" w:rsidRDefault="008C4F3C" w:rsidP="009E6B20">
            <w:pPr>
              <w:rPr>
                <w:color w:val="000000"/>
              </w:rPr>
            </w:pPr>
            <w:r>
              <w:rPr>
                <w:color w:val="000000"/>
              </w:rPr>
              <w:t>Standard</w:t>
            </w:r>
          </w:p>
        </w:tc>
        <w:tc>
          <w:tcPr>
            <w:tcW w:w="1584" w:type="dxa"/>
            <w:shd w:val="clear" w:color="auto" w:fill="00B0F0"/>
          </w:tcPr>
          <w:p w:rsidR="008C4F3C" w:rsidRDefault="008C4F3C" w:rsidP="009E6B20">
            <w:pPr>
              <w:rPr>
                <w:color w:val="000000"/>
              </w:rPr>
            </w:pPr>
            <w:r>
              <w:rPr>
                <w:color w:val="000000"/>
              </w:rPr>
              <w:t>Gisborne</w:t>
            </w:r>
            <w:r w:rsidR="00F162C7">
              <w:rPr>
                <w:color w:val="000000"/>
              </w:rPr>
              <w:t xml:space="preserve"> NZ</w:t>
            </w:r>
          </w:p>
        </w:tc>
        <w:tc>
          <w:tcPr>
            <w:tcW w:w="2064" w:type="dxa"/>
            <w:shd w:val="clear" w:color="auto" w:fill="00B0F0"/>
          </w:tcPr>
          <w:p w:rsidR="008C4F3C" w:rsidRDefault="008C4F3C" w:rsidP="009E6B20">
            <w:pPr>
              <w:rPr>
                <w:color w:val="000000"/>
              </w:rPr>
            </w:pPr>
            <w:r>
              <w:rPr>
                <w:color w:val="000000"/>
              </w:rPr>
              <w:t xml:space="preserve">Continental Champs </w:t>
            </w:r>
          </w:p>
          <w:p w:rsidR="008C4F3C" w:rsidRDefault="008C4F3C" w:rsidP="009E6B20">
            <w:pPr>
              <w:rPr>
                <w:color w:val="000000"/>
              </w:rPr>
            </w:pPr>
            <w:r>
              <w:rPr>
                <w:color w:val="000000"/>
              </w:rPr>
              <w:t>1500/40/10</w:t>
            </w:r>
          </w:p>
        </w:tc>
      </w:tr>
      <w:tr w:rsidR="008C4F3C" w:rsidTr="0057610B">
        <w:tc>
          <w:tcPr>
            <w:tcW w:w="1495" w:type="dxa"/>
            <w:shd w:val="clear" w:color="auto" w:fill="00B0F0"/>
          </w:tcPr>
          <w:p w:rsidR="008C4F3C" w:rsidRDefault="008C4F3C" w:rsidP="009E6B20">
            <w:pPr>
              <w:rPr>
                <w:color w:val="000000"/>
              </w:rPr>
            </w:pPr>
            <w:r>
              <w:rPr>
                <w:color w:val="000000"/>
              </w:rPr>
              <w:t>March 19</w:t>
            </w:r>
          </w:p>
        </w:tc>
        <w:tc>
          <w:tcPr>
            <w:tcW w:w="2223" w:type="dxa"/>
            <w:shd w:val="clear" w:color="auto" w:fill="00B0F0"/>
          </w:tcPr>
          <w:p w:rsidR="008C4F3C" w:rsidRDefault="008C4F3C" w:rsidP="009E6B20">
            <w:pPr>
              <w:rPr>
                <w:color w:val="000000"/>
              </w:rPr>
            </w:pPr>
            <w:r>
              <w:rPr>
                <w:color w:val="000000"/>
              </w:rPr>
              <w:t xml:space="preserve">Oceania Junior Champs </w:t>
            </w:r>
          </w:p>
        </w:tc>
        <w:tc>
          <w:tcPr>
            <w:tcW w:w="1766" w:type="dxa"/>
            <w:shd w:val="clear" w:color="auto" w:fill="00B0F0"/>
          </w:tcPr>
          <w:p w:rsidR="008C4F3C" w:rsidRDefault="008C4F3C" w:rsidP="009E6B20">
            <w:pPr>
              <w:rPr>
                <w:color w:val="000000"/>
              </w:rPr>
            </w:pPr>
          </w:p>
        </w:tc>
        <w:tc>
          <w:tcPr>
            <w:tcW w:w="1584" w:type="dxa"/>
            <w:shd w:val="clear" w:color="auto" w:fill="00B0F0"/>
          </w:tcPr>
          <w:p w:rsidR="008C4F3C" w:rsidRDefault="008C4F3C" w:rsidP="009E6B20">
            <w:pPr>
              <w:rPr>
                <w:color w:val="000000"/>
              </w:rPr>
            </w:pPr>
            <w:r>
              <w:rPr>
                <w:color w:val="000000"/>
              </w:rPr>
              <w:t>Gisborne</w:t>
            </w:r>
            <w:r w:rsidR="00F162C7">
              <w:rPr>
                <w:color w:val="000000"/>
              </w:rPr>
              <w:t xml:space="preserve"> NZ</w:t>
            </w:r>
          </w:p>
        </w:tc>
        <w:tc>
          <w:tcPr>
            <w:tcW w:w="2064" w:type="dxa"/>
            <w:shd w:val="clear" w:color="auto" w:fill="00B0F0"/>
          </w:tcPr>
          <w:p w:rsidR="008C4F3C" w:rsidRDefault="008C4F3C" w:rsidP="009E6B20">
            <w:pPr>
              <w:rPr>
                <w:color w:val="000000"/>
              </w:rPr>
            </w:pPr>
            <w:r>
              <w:rPr>
                <w:color w:val="000000"/>
              </w:rPr>
              <w:t>Continental Junior Champs 750/20/5</w:t>
            </w:r>
          </w:p>
        </w:tc>
      </w:tr>
      <w:tr w:rsidR="008C4F3C" w:rsidTr="0057610B">
        <w:tc>
          <w:tcPr>
            <w:tcW w:w="1495" w:type="dxa"/>
            <w:shd w:val="clear" w:color="auto" w:fill="00B0F0"/>
          </w:tcPr>
          <w:p w:rsidR="008C4F3C" w:rsidRDefault="008C4F3C" w:rsidP="009E6B20">
            <w:pPr>
              <w:rPr>
                <w:color w:val="000000"/>
              </w:rPr>
            </w:pPr>
            <w:r>
              <w:rPr>
                <w:color w:val="000000"/>
              </w:rPr>
              <w:t>March 20</w:t>
            </w:r>
          </w:p>
        </w:tc>
        <w:tc>
          <w:tcPr>
            <w:tcW w:w="2223" w:type="dxa"/>
            <w:shd w:val="clear" w:color="auto" w:fill="00B0F0"/>
          </w:tcPr>
          <w:p w:rsidR="008C4F3C" w:rsidRDefault="008C4F3C" w:rsidP="009E6B20">
            <w:pPr>
              <w:rPr>
                <w:color w:val="000000"/>
              </w:rPr>
            </w:pPr>
            <w:r>
              <w:rPr>
                <w:color w:val="000000"/>
              </w:rPr>
              <w:t xml:space="preserve">Oceania Junior Mixed Relay </w:t>
            </w:r>
          </w:p>
        </w:tc>
        <w:tc>
          <w:tcPr>
            <w:tcW w:w="1766" w:type="dxa"/>
            <w:shd w:val="clear" w:color="auto" w:fill="00B0F0"/>
          </w:tcPr>
          <w:p w:rsidR="008C4F3C" w:rsidRDefault="008C4F3C" w:rsidP="009E6B20">
            <w:pPr>
              <w:rPr>
                <w:color w:val="000000"/>
              </w:rPr>
            </w:pPr>
          </w:p>
        </w:tc>
        <w:tc>
          <w:tcPr>
            <w:tcW w:w="1584" w:type="dxa"/>
            <w:shd w:val="clear" w:color="auto" w:fill="00B0F0"/>
          </w:tcPr>
          <w:p w:rsidR="008C4F3C" w:rsidRDefault="008C4F3C" w:rsidP="009E6B20">
            <w:pPr>
              <w:rPr>
                <w:color w:val="000000"/>
              </w:rPr>
            </w:pPr>
            <w:r>
              <w:rPr>
                <w:color w:val="000000"/>
              </w:rPr>
              <w:t>Gisborne</w:t>
            </w:r>
            <w:r w:rsidR="00F162C7">
              <w:rPr>
                <w:color w:val="000000"/>
              </w:rPr>
              <w:t xml:space="preserve"> NZ</w:t>
            </w:r>
          </w:p>
        </w:tc>
        <w:tc>
          <w:tcPr>
            <w:tcW w:w="2064" w:type="dxa"/>
            <w:shd w:val="clear" w:color="auto" w:fill="00B0F0"/>
          </w:tcPr>
          <w:p w:rsidR="008C4F3C" w:rsidRDefault="008C4F3C" w:rsidP="009E6B20">
            <w:pPr>
              <w:rPr>
                <w:color w:val="000000"/>
              </w:rPr>
            </w:pPr>
            <w:r>
              <w:rPr>
                <w:color w:val="000000"/>
              </w:rPr>
              <w:t>Junior mixed relay 300/8/2 (exact distances TBC)</w:t>
            </w:r>
          </w:p>
        </w:tc>
      </w:tr>
      <w:tr w:rsidR="00A91537" w:rsidRPr="00535F5C" w:rsidTr="007419F1">
        <w:tc>
          <w:tcPr>
            <w:tcW w:w="1495" w:type="dxa"/>
            <w:shd w:val="clear" w:color="auto" w:fill="FFC000"/>
          </w:tcPr>
          <w:p w:rsidR="00A91537" w:rsidRPr="00535F5C" w:rsidRDefault="00A91537" w:rsidP="009E6B20">
            <w:r>
              <w:t>April 3</w:t>
            </w:r>
          </w:p>
        </w:tc>
        <w:tc>
          <w:tcPr>
            <w:tcW w:w="2223" w:type="dxa"/>
            <w:shd w:val="clear" w:color="auto" w:fill="FFC000"/>
          </w:tcPr>
          <w:p w:rsidR="00A91537" w:rsidRPr="00535F5C" w:rsidRDefault="00A91537" w:rsidP="009E6B20">
            <w:r>
              <w:t>New Plymouth World Cup</w:t>
            </w:r>
          </w:p>
        </w:tc>
        <w:tc>
          <w:tcPr>
            <w:tcW w:w="1766" w:type="dxa"/>
            <w:shd w:val="clear" w:color="auto" w:fill="FFC000"/>
          </w:tcPr>
          <w:p w:rsidR="00A91537" w:rsidRDefault="00A91537" w:rsidP="009E6B20">
            <w:r>
              <w:t>Sprint Distance</w:t>
            </w:r>
          </w:p>
        </w:tc>
        <w:tc>
          <w:tcPr>
            <w:tcW w:w="1584" w:type="dxa"/>
            <w:shd w:val="clear" w:color="auto" w:fill="FFC000"/>
          </w:tcPr>
          <w:p w:rsidR="00A91537" w:rsidRDefault="00A91537" w:rsidP="009E6B20">
            <w:r>
              <w:t>New Plymouth NZ</w:t>
            </w:r>
          </w:p>
        </w:tc>
        <w:tc>
          <w:tcPr>
            <w:tcW w:w="2064" w:type="dxa"/>
            <w:shd w:val="clear" w:color="auto" w:fill="FFC000"/>
          </w:tcPr>
          <w:p w:rsidR="00A91537" w:rsidRPr="00535F5C" w:rsidRDefault="00A91537" w:rsidP="009E6B20">
            <w:r>
              <w:t>World Cup</w:t>
            </w:r>
          </w:p>
        </w:tc>
      </w:tr>
      <w:tr w:rsidR="008C4F3C" w:rsidRPr="00535F5C" w:rsidTr="007419F1">
        <w:tc>
          <w:tcPr>
            <w:tcW w:w="1495" w:type="dxa"/>
            <w:shd w:val="clear" w:color="auto" w:fill="00B050"/>
          </w:tcPr>
          <w:p w:rsidR="008C4F3C" w:rsidRPr="00535F5C" w:rsidRDefault="008C4F3C" w:rsidP="009E6B20">
            <w:r w:rsidRPr="00535F5C">
              <w:t>Apr</w:t>
            </w:r>
            <w:r>
              <w:t>il</w:t>
            </w:r>
            <w:r w:rsidR="00A91537">
              <w:t xml:space="preserve"> 9/10</w:t>
            </w:r>
          </w:p>
        </w:tc>
        <w:tc>
          <w:tcPr>
            <w:tcW w:w="2223" w:type="dxa"/>
            <w:shd w:val="clear" w:color="auto" w:fill="00B050"/>
          </w:tcPr>
          <w:p w:rsidR="008C4F3C" w:rsidRPr="00535F5C" w:rsidRDefault="00A91537" w:rsidP="009E6B20">
            <w:r>
              <w:t>Gold Coast WTS</w:t>
            </w:r>
          </w:p>
        </w:tc>
        <w:tc>
          <w:tcPr>
            <w:tcW w:w="1766" w:type="dxa"/>
            <w:shd w:val="clear" w:color="auto" w:fill="00B050"/>
          </w:tcPr>
          <w:p w:rsidR="008C4F3C" w:rsidRPr="00535F5C" w:rsidRDefault="00A91537" w:rsidP="009E6B20">
            <w:r>
              <w:t>Standard</w:t>
            </w:r>
            <w:r w:rsidR="008C4F3C">
              <w:t xml:space="preserve"> Distance</w:t>
            </w:r>
          </w:p>
        </w:tc>
        <w:tc>
          <w:tcPr>
            <w:tcW w:w="1584" w:type="dxa"/>
            <w:shd w:val="clear" w:color="auto" w:fill="00B050"/>
          </w:tcPr>
          <w:p w:rsidR="008C4F3C" w:rsidRPr="00535F5C" w:rsidRDefault="00A91537" w:rsidP="009E6B20">
            <w:r>
              <w:t>Gold Coast Australia</w:t>
            </w:r>
          </w:p>
        </w:tc>
        <w:tc>
          <w:tcPr>
            <w:tcW w:w="2064" w:type="dxa"/>
            <w:shd w:val="clear" w:color="auto" w:fill="00B050"/>
          </w:tcPr>
          <w:p w:rsidR="008C4F3C" w:rsidRPr="00535F5C" w:rsidRDefault="008C4F3C" w:rsidP="009E6B20">
            <w:r w:rsidRPr="00535F5C">
              <w:t>W</w:t>
            </w:r>
            <w:r w:rsidR="00A91537">
              <w:t>TS Event</w:t>
            </w:r>
          </w:p>
        </w:tc>
      </w:tr>
      <w:tr w:rsidR="008C4F3C" w:rsidTr="0057610B">
        <w:tc>
          <w:tcPr>
            <w:tcW w:w="1495" w:type="dxa"/>
            <w:shd w:val="clear" w:color="auto" w:fill="00B0F0"/>
          </w:tcPr>
          <w:p w:rsidR="008C4F3C" w:rsidRDefault="008C4F3C" w:rsidP="009E6B20">
            <w:r>
              <w:rPr>
                <w:lang w:val="en-AU"/>
              </w:rPr>
              <w:t>April 23-24</w:t>
            </w:r>
          </w:p>
        </w:tc>
        <w:tc>
          <w:tcPr>
            <w:tcW w:w="2223" w:type="dxa"/>
            <w:shd w:val="clear" w:color="auto" w:fill="00B0F0"/>
          </w:tcPr>
          <w:p w:rsidR="008C4F3C" w:rsidRDefault="008C4F3C" w:rsidP="009E6B20">
            <w:r>
              <w:rPr>
                <w:lang w:val="en-AU"/>
              </w:rPr>
              <w:t>Penrith</w:t>
            </w:r>
          </w:p>
        </w:tc>
        <w:tc>
          <w:tcPr>
            <w:tcW w:w="1766" w:type="dxa"/>
            <w:shd w:val="clear" w:color="auto" w:fill="00B0F0"/>
          </w:tcPr>
          <w:p w:rsidR="008C4F3C" w:rsidRDefault="008C4F3C" w:rsidP="009E6B20">
            <w:r>
              <w:rPr>
                <w:lang w:val="en-AU"/>
              </w:rPr>
              <w:t>Sprint Distance</w:t>
            </w:r>
          </w:p>
        </w:tc>
        <w:tc>
          <w:tcPr>
            <w:tcW w:w="1584" w:type="dxa"/>
            <w:shd w:val="clear" w:color="auto" w:fill="00B0F0"/>
          </w:tcPr>
          <w:p w:rsidR="008C4F3C" w:rsidRDefault="008C4F3C" w:rsidP="009E6B20">
            <w:r>
              <w:rPr>
                <w:lang w:val="en-AU"/>
              </w:rPr>
              <w:t>Penrith</w:t>
            </w:r>
            <w:r w:rsidR="00F162C7">
              <w:rPr>
                <w:lang w:val="en-AU"/>
              </w:rPr>
              <w:t xml:space="preserve"> NSW</w:t>
            </w:r>
            <w:r w:rsidR="00F55816">
              <w:rPr>
                <w:lang w:val="en-AU"/>
              </w:rPr>
              <w:t xml:space="preserve"> Australia</w:t>
            </w:r>
          </w:p>
        </w:tc>
        <w:tc>
          <w:tcPr>
            <w:tcW w:w="2064" w:type="dxa"/>
            <w:shd w:val="clear" w:color="auto" w:fill="00B0F0"/>
          </w:tcPr>
          <w:p w:rsidR="008C4F3C" w:rsidRDefault="008C4F3C" w:rsidP="009E6B20">
            <w:r>
              <w:rPr>
                <w:lang w:val="en-AU"/>
              </w:rPr>
              <w:t>Continental Championships</w:t>
            </w:r>
          </w:p>
        </w:tc>
      </w:tr>
      <w:tr w:rsidR="008C4F3C" w:rsidTr="0057610B">
        <w:tc>
          <w:tcPr>
            <w:tcW w:w="1495" w:type="dxa"/>
            <w:shd w:val="clear" w:color="auto" w:fill="00B0F0"/>
          </w:tcPr>
          <w:p w:rsidR="008C4F3C" w:rsidRDefault="008C4F3C" w:rsidP="009E6B20">
            <w:r>
              <w:t xml:space="preserve">May 26-29 </w:t>
            </w:r>
          </w:p>
        </w:tc>
        <w:tc>
          <w:tcPr>
            <w:tcW w:w="2223" w:type="dxa"/>
            <w:shd w:val="clear" w:color="auto" w:fill="00B0F0"/>
          </w:tcPr>
          <w:p w:rsidR="008C4F3C" w:rsidRDefault="008C4F3C" w:rsidP="009E6B20">
            <w:r>
              <w:t>Fiji</w:t>
            </w:r>
          </w:p>
        </w:tc>
        <w:tc>
          <w:tcPr>
            <w:tcW w:w="1766" w:type="dxa"/>
            <w:shd w:val="clear" w:color="auto" w:fill="00B0F0"/>
          </w:tcPr>
          <w:p w:rsidR="008C4F3C" w:rsidRDefault="008C4F3C" w:rsidP="009E6B20">
            <w:r>
              <w:t>Sprint Distance</w:t>
            </w:r>
          </w:p>
        </w:tc>
        <w:tc>
          <w:tcPr>
            <w:tcW w:w="1584" w:type="dxa"/>
            <w:shd w:val="clear" w:color="auto" w:fill="00B0F0"/>
          </w:tcPr>
          <w:p w:rsidR="008C4F3C" w:rsidRDefault="008C4F3C" w:rsidP="009E6B20">
            <w:proofErr w:type="spellStart"/>
            <w:r>
              <w:t>Nadi</w:t>
            </w:r>
            <w:bookmarkStart w:id="0" w:name="_GoBack"/>
            <w:bookmarkEnd w:id="0"/>
            <w:proofErr w:type="spellEnd"/>
            <w:r>
              <w:t xml:space="preserve"> Fiji</w:t>
            </w:r>
          </w:p>
        </w:tc>
        <w:tc>
          <w:tcPr>
            <w:tcW w:w="2064" w:type="dxa"/>
            <w:shd w:val="clear" w:color="auto" w:fill="00B0F0"/>
          </w:tcPr>
          <w:p w:rsidR="008C4F3C" w:rsidRDefault="008C4F3C" w:rsidP="009E6B20">
            <w:r>
              <w:t>Continental Cup</w:t>
            </w:r>
          </w:p>
        </w:tc>
      </w:tr>
      <w:tr w:rsidR="008C4F3C" w:rsidTr="0057610B">
        <w:tc>
          <w:tcPr>
            <w:tcW w:w="1495" w:type="dxa"/>
            <w:shd w:val="clear" w:color="auto" w:fill="00B0F0"/>
          </w:tcPr>
          <w:p w:rsidR="008C4F3C" w:rsidRDefault="008C4F3C" w:rsidP="009E6B20">
            <w:r>
              <w:lastRenderedPageBreak/>
              <w:t>October TBC</w:t>
            </w:r>
          </w:p>
        </w:tc>
        <w:tc>
          <w:tcPr>
            <w:tcW w:w="2223" w:type="dxa"/>
            <w:shd w:val="clear" w:color="auto" w:fill="00B0F0"/>
          </w:tcPr>
          <w:p w:rsidR="008C4F3C" w:rsidRDefault="008C4F3C" w:rsidP="009E6B20">
            <w:r>
              <w:t>Tahiti</w:t>
            </w:r>
          </w:p>
        </w:tc>
        <w:tc>
          <w:tcPr>
            <w:tcW w:w="1766" w:type="dxa"/>
            <w:shd w:val="clear" w:color="auto" w:fill="00B0F0"/>
          </w:tcPr>
          <w:p w:rsidR="008C4F3C" w:rsidRDefault="008C4F3C" w:rsidP="009E6B20">
            <w:r>
              <w:t xml:space="preserve">Sprint Distance </w:t>
            </w:r>
          </w:p>
        </w:tc>
        <w:tc>
          <w:tcPr>
            <w:tcW w:w="1584" w:type="dxa"/>
            <w:shd w:val="clear" w:color="auto" w:fill="00B0F0"/>
          </w:tcPr>
          <w:p w:rsidR="008C4F3C" w:rsidRDefault="008C4F3C" w:rsidP="009E6B20">
            <w:proofErr w:type="spellStart"/>
            <w:r>
              <w:t>Papeete</w:t>
            </w:r>
            <w:proofErr w:type="spellEnd"/>
            <w:r w:rsidR="00F55816">
              <w:t xml:space="preserve"> Tahiti</w:t>
            </w:r>
          </w:p>
        </w:tc>
        <w:tc>
          <w:tcPr>
            <w:tcW w:w="2064" w:type="dxa"/>
            <w:shd w:val="clear" w:color="auto" w:fill="00B0F0"/>
          </w:tcPr>
          <w:p w:rsidR="008C4F3C" w:rsidRDefault="008C4F3C" w:rsidP="009E6B20">
            <w:r>
              <w:t>Continental Cup</w:t>
            </w:r>
          </w:p>
        </w:tc>
      </w:tr>
    </w:tbl>
    <w:p w:rsidR="005B3DCF" w:rsidRDefault="005B3DCF" w:rsidP="006D07A6"/>
    <w:p w:rsidR="00162757" w:rsidRPr="00162757" w:rsidRDefault="00E71E41" w:rsidP="00162757">
      <w:pPr>
        <w:rPr>
          <w:rFonts w:ascii="Arial" w:hAnsi="Arial" w:cs="Arial"/>
          <w:b/>
          <w:sz w:val="20"/>
          <w:szCs w:val="20"/>
        </w:rPr>
      </w:pPr>
      <w:r w:rsidRPr="00714C77">
        <w:rPr>
          <w:rFonts w:ascii="Arial" w:hAnsi="Arial" w:cs="Arial"/>
          <w:b/>
          <w:sz w:val="20"/>
          <w:szCs w:val="20"/>
        </w:rPr>
        <w:t>Technical:</w:t>
      </w:r>
      <w:r w:rsidRPr="00714C77">
        <w:rPr>
          <w:rFonts w:ascii="Arial" w:hAnsi="Arial" w:cs="Arial"/>
          <w:sz w:val="20"/>
          <w:szCs w:val="20"/>
        </w:rPr>
        <w:t xml:space="preserve"> Contribution</w:t>
      </w:r>
      <w:r w:rsidR="006D07A6" w:rsidRPr="00714C77">
        <w:rPr>
          <w:rFonts w:ascii="Arial" w:hAnsi="Arial" w:cs="Arial"/>
          <w:sz w:val="20"/>
          <w:szCs w:val="20"/>
        </w:rPr>
        <w:t xml:space="preserve"> from Chair </w:t>
      </w:r>
      <w:r w:rsidRPr="00714C77">
        <w:rPr>
          <w:rFonts w:ascii="Arial" w:hAnsi="Arial" w:cs="Arial"/>
          <w:sz w:val="20"/>
          <w:szCs w:val="20"/>
        </w:rPr>
        <w:t>of Oceania technical</w:t>
      </w:r>
      <w:r w:rsidR="00137FB3" w:rsidRPr="00714C77">
        <w:rPr>
          <w:rFonts w:ascii="Arial" w:hAnsi="Arial" w:cs="Arial"/>
          <w:sz w:val="20"/>
          <w:szCs w:val="20"/>
        </w:rPr>
        <w:t xml:space="preserve"> Liaison</w:t>
      </w:r>
      <w:r w:rsidRPr="00714C77">
        <w:rPr>
          <w:rFonts w:ascii="Arial" w:hAnsi="Arial" w:cs="Arial"/>
          <w:sz w:val="20"/>
          <w:szCs w:val="20"/>
        </w:rPr>
        <w:t xml:space="preserve"> </w:t>
      </w:r>
      <w:r w:rsidR="006D07A6" w:rsidRPr="00714C77">
        <w:rPr>
          <w:rFonts w:ascii="Arial" w:hAnsi="Arial" w:cs="Arial"/>
          <w:sz w:val="20"/>
          <w:szCs w:val="20"/>
        </w:rPr>
        <w:t xml:space="preserve">Ross Capill </w:t>
      </w:r>
    </w:p>
    <w:p w:rsidR="00162757" w:rsidRDefault="00162757" w:rsidP="00162757">
      <w:pPr>
        <w:spacing w:before="100" w:beforeAutospacing="1" w:after="100" w:afterAutospacing="1"/>
        <w:rPr>
          <w:rFonts w:eastAsia="Times New Roman"/>
        </w:rPr>
      </w:pPr>
      <w:r>
        <w:rPr>
          <w:rFonts w:ascii="Arial" w:eastAsia="Times New Roman" w:hAnsi="Arial" w:cs="Arial"/>
          <w:sz w:val="20"/>
          <w:szCs w:val="20"/>
        </w:rPr>
        <w:t xml:space="preserve">Our Technical Advisory Group has continued to provide support to the Oceania Board and to Technical Officials and LOC’s in the delivery of events over the past season.  Sitting members Ross Capill (NZL -Chair) and Jacqui Kenny (AUS) were joined this year by Stephen Damien (PNG).  Stephen replaced Joe Au </w:t>
      </w:r>
      <w:proofErr w:type="spellStart"/>
      <w:r>
        <w:rPr>
          <w:rFonts w:ascii="Arial" w:eastAsia="Times New Roman" w:hAnsi="Arial" w:cs="Arial"/>
          <w:sz w:val="20"/>
          <w:szCs w:val="20"/>
        </w:rPr>
        <w:t>Ramsaea</w:t>
      </w:r>
      <w:proofErr w:type="spellEnd"/>
      <w:r>
        <w:rPr>
          <w:rFonts w:ascii="Arial" w:eastAsia="Times New Roman" w:hAnsi="Arial" w:cs="Arial"/>
          <w:sz w:val="20"/>
          <w:szCs w:val="20"/>
        </w:rPr>
        <w:t xml:space="preserve"> (SOL).</w:t>
      </w:r>
    </w:p>
    <w:p w:rsidR="00162757" w:rsidRDefault="00162757" w:rsidP="00162757">
      <w:pPr>
        <w:spacing w:before="100" w:beforeAutospacing="1" w:after="100" w:afterAutospacing="1"/>
        <w:rPr>
          <w:rFonts w:eastAsia="Times New Roman"/>
        </w:rPr>
      </w:pPr>
      <w:r>
        <w:rPr>
          <w:rFonts w:ascii="Arial" w:eastAsia="Times New Roman" w:hAnsi="Arial" w:cs="Arial"/>
          <w:sz w:val="20"/>
          <w:szCs w:val="20"/>
        </w:rPr>
        <w:t>As in previous years the Oceania TAG consulted with representatives of the ITU Technical Committee in making the senior appointments to Oceania events.  Particularly pleasing was that we were able this year to appoint a number of Level Two technical officials to Technical Delegate or Assistant technical Delegate roles for the first time.  This is a direct outcome of a successful level two official’s course the previous season. Undertaking these roles is an important step in the development of these officials.</w:t>
      </w:r>
    </w:p>
    <w:p w:rsidR="00162757" w:rsidRDefault="00162757" w:rsidP="00162757">
      <w:pPr>
        <w:spacing w:before="100" w:beforeAutospacing="1" w:after="100" w:afterAutospacing="1"/>
        <w:rPr>
          <w:rFonts w:eastAsia="Times New Roman"/>
        </w:rPr>
      </w:pPr>
      <w:r>
        <w:rPr>
          <w:rFonts w:ascii="Arial" w:eastAsia="Times New Roman" w:hAnsi="Arial" w:cs="Arial"/>
          <w:sz w:val="20"/>
          <w:szCs w:val="20"/>
        </w:rPr>
        <w:t>The big challenge for Oceania is to identify appropriate education and development opportunities for officials in the smaller Oceania NFs.  An ITU Level One course was held in Tahiti earlier this year and the new technical officials will have an opportunity to officiate at an Oceania Cup race in late October.  Conversely at the Oceania Cup race in Fiji earlier this year we had a couple of officials who had completed an ITU level one course and qualified as a level one official but the reality is that their skills were well below that I would expect of a trained official.  This is not intended as a reflection on those officials but rather is a factor of them lacking experience at ITU races.  The events they would typically officiate in the Islands are conducted far differently to an ITU sanctioned race and any future training and development needs to take this into account.</w:t>
      </w:r>
    </w:p>
    <w:p w:rsidR="00162757" w:rsidRDefault="00162757" w:rsidP="00162757">
      <w:pPr>
        <w:spacing w:before="100" w:beforeAutospacing="1" w:after="100" w:afterAutospacing="1"/>
        <w:rPr>
          <w:rFonts w:eastAsia="Times New Roman"/>
        </w:rPr>
      </w:pPr>
      <w:r>
        <w:rPr>
          <w:rFonts w:eastAsia="Times New Roman"/>
        </w:rPr>
        <w:t>That said, the Commonwealth Games will be held in our area in 2018 and I believe we should have as objective that there will be officials from Commonwealth countries within Oceania (other than Australia and New Zealand) who are qualified for nomination to the event.  To achieve this we need to identify individuals who can be developed and mentored to attain the necessary standard.  This is likely to require some level of financial investment as it will be difficult for officials to gain the necessary experience without international travel.</w:t>
      </w:r>
    </w:p>
    <w:p w:rsidR="00BC67D0" w:rsidRPr="00162757" w:rsidRDefault="00162757" w:rsidP="00162757">
      <w:pPr>
        <w:pStyle w:val="ListParagraph"/>
        <w:spacing w:line="253" w:lineRule="atLeast"/>
        <w:ind w:hanging="360"/>
        <w:rPr>
          <w:rFonts w:eastAsiaTheme="minorHAnsi"/>
          <w:color w:val="000000"/>
          <w:sz w:val="21"/>
          <w:szCs w:val="21"/>
        </w:rPr>
      </w:pPr>
      <w:r>
        <w:rPr>
          <w:rFonts w:ascii="Arial" w:hAnsi="Arial" w:cs="Arial"/>
          <w:color w:val="000000"/>
          <w:sz w:val="20"/>
          <w:szCs w:val="20"/>
        </w:rPr>
        <w:t> </w:t>
      </w:r>
    </w:p>
    <w:p w:rsidR="00BC67D0" w:rsidRDefault="00BC67D0" w:rsidP="00BC67D0">
      <w:pPr>
        <w:rPr>
          <w:rFonts w:ascii="Georgia" w:hAnsi="Georgia"/>
        </w:rPr>
      </w:pPr>
      <w:r>
        <w:rPr>
          <w:rFonts w:ascii="Arial" w:hAnsi="Arial" w:cs="Arial"/>
          <w:b/>
          <w:sz w:val="20"/>
          <w:szCs w:val="20"/>
        </w:rPr>
        <w:t>C</w:t>
      </w:r>
      <w:r w:rsidR="0019715F" w:rsidRPr="00714C77">
        <w:rPr>
          <w:rFonts w:ascii="Arial" w:hAnsi="Arial" w:cs="Arial"/>
          <w:b/>
          <w:sz w:val="20"/>
          <w:szCs w:val="20"/>
        </w:rPr>
        <w:t>oaching</w:t>
      </w:r>
      <w:r>
        <w:rPr>
          <w:rFonts w:ascii="Arial" w:hAnsi="Arial" w:cs="Arial"/>
          <w:b/>
          <w:sz w:val="20"/>
          <w:szCs w:val="20"/>
        </w:rPr>
        <w:t>/Athlete Development</w:t>
      </w:r>
      <w:r w:rsidR="0019715F" w:rsidRPr="00714C77">
        <w:rPr>
          <w:rFonts w:ascii="Arial" w:hAnsi="Arial" w:cs="Arial"/>
          <w:b/>
          <w:sz w:val="20"/>
          <w:szCs w:val="20"/>
        </w:rPr>
        <w:t xml:space="preserve">: </w:t>
      </w:r>
      <w:r w:rsidR="00E71E41" w:rsidRPr="00714C77">
        <w:rPr>
          <w:rFonts w:ascii="Arial" w:hAnsi="Arial" w:cs="Arial"/>
          <w:sz w:val="20"/>
          <w:szCs w:val="20"/>
        </w:rPr>
        <w:t xml:space="preserve">Contribution from Peter Clifford </w:t>
      </w:r>
      <w:r w:rsidR="00137FB3" w:rsidRPr="00714C77">
        <w:rPr>
          <w:rFonts w:ascii="Arial" w:hAnsi="Arial" w:cs="Arial"/>
          <w:sz w:val="20"/>
          <w:szCs w:val="20"/>
        </w:rPr>
        <w:t xml:space="preserve">Team </w:t>
      </w:r>
      <w:r w:rsidR="00E71E41" w:rsidRPr="00714C77">
        <w:rPr>
          <w:rFonts w:ascii="Arial" w:hAnsi="Arial" w:cs="Arial"/>
          <w:sz w:val="20"/>
          <w:szCs w:val="20"/>
        </w:rPr>
        <w:t>Oceania C</w:t>
      </w:r>
      <w:r w:rsidR="0019715F" w:rsidRPr="00714C77">
        <w:rPr>
          <w:rFonts w:ascii="Arial" w:hAnsi="Arial" w:cs="Arial"/>
          <w:sz w:val="20"/>
          <w:szCs w:val="20"/>
        </w:rPr>
        <w:t>oach advisor</w:t>
      </w:r>
      <w:r w:rsidRPr="00BC67D0">
        <w:rPr>
          <w:rFonts w:ascii="Georgia" w:hAnsi="Georgia"/>
        </w:rPr>
        <w:t xml:space="preserve"> </w:t>
      </w:r>
    </w:p>
    <w:p w:rsidR="00BC67D0" w:rsidRDefault="00BC67D0" w:rsidP="00BC67D0">
      <w:pPr>
        <w:rPr>
          <w:rFonts w:ascii="Georgia" w:hAnsi="Georgia"/>
        </w:rPr>
      </w:pPr>
      <w:r>
        <w:rPr>
          <w:rFonts w:ascii="Georgia" w:hAnsi="Georgia"/>
        </w:rPr>
        <w:t>This year the big move forward in athlete and coach development has been the establishment of Team OTU. The driving force behind this team is to streamline resources towards identifying coaches and athletes and keeping them "on the radar" to assist their development. </w:t>
      </w:r>
    </w:p>
    <w:p w:rsidR="00BC67D0" w:rsidRDefault="00BC67D0" w:rsidP="00BC67D0">
      <w:pPr>
        <w:rPr>
          <w:rFonts w:ascii="Georgia" w:hAnsi="Georgia"/>
        </w:rPr>
      </w:pPr>
      <w:r>
        <w:rPr>
          <w:rFonts w:ascii="Georgia" w:hAnsi="Georgia"/>
        </w:rPr>
        <w:t>Team OTU had a successful camp at the Fiji Continental Cup in June 2015 where we had 12 athletes and 3 coaches from 3 national federations in attendance. At this camp we were also able to talk to all other federations about our plans as the OTU Congress was also held at this event. </w:t>
      </w:r>
    </w:p>
    <w:p w:rsidR="00F3029B" w:rsidRDefault="00BC67D0" w:rsidP="00BC67D0">
      <w:pPr>
        <w:rPr>
          <w:rFonts w:ascii="Georgia" w:hAnsi="Georgia"/>
        </w:rPr>
      </w:pPr>
      <w:r>
        <w:rPr>
          <w:rFonts w:ascii="Georgia" w:hAnsi="Georgia"/>
        </w:rPr>
        <w:t xml:space="preserve">Our plans for 2016 are to again have a camp and Continental Cup race opportunity in the first half of 2016. We will also allocate an amount to support selected athletes and coaches that have developed well in the previous 12 months. </w:t>
      </w:r>
    </w:p>
    <w:p w:rsidR="00BC67D0" w:rsidRDefault="00BC67D0" w:rsidP="00BC67D0">
      <w:pPr>
        <w:rPr>
          <w:rFonts w:ascii="Georgia" w:hAnsi="Georgia"/>
        </w:rPr>
      </w:pPr>
      <w:proofErr w:type="gramStart"/>
      <w:r>
        <w:rPr>
          <w:rFonts w:ascii="Georgia" w:hAnsi="Georgia"/>
        </w:rPr>
        <w:t>The aim being to give them some time in an international training program as well as be given another race opportunity.</w:t>
      </w:r>
      <w:proofErr w:type="gramEnd"/>
      <w:r>
        <w:rPr>
          <w:rFonts w:ascii="Georgia" w:hAnsi="Georgia"/>
        </w:rPr>
        <w:t> </w:t>
      </w:r>
    </w:p>
    <w:p w:rsidR="0019715F" w:rsidRDefault="0019715F" w:rsidP="0019715F">
      <w:pPr>
        <w:rPr>
          <w:rFonts w:ascii="Arial" w:hAnsi="Arial" w:cs="Arial"/>
          <w:sz w:val="20"/>
          <w:szCs w:val="20"/>
        </w:rPr>
      </w:pPr>
    </w:p>
    <w:p w:rsidR="00BC67D0" w:rsidRPr="00714C77" w:rsidRDefault="00BC67D0" w:rsidP="0019715F">
      <w:pPr>
        <w:rPr>
          <w:rFonts w:ascii="Arial" w:hAnsi="Arial" w:cs="Arial"/>
          <w:b/>
          <w:sz w:val="20"/>
          <w:szCs w:val="20"/>
        </w:rPr>
      </w:pPr>
    </w:p>
    <w:p w:rsidR="00137FB3" w:rsidRDefault="00137FB3" w:rsidP="00137FB3">
      <w:pPr>
        <w:rPr>
          <w:rFonts w:ascii="Arial" w:hAnsi="Arial" w:cs="Arial"/>
          <w:sz w:val="20"/>
          <w:szCs w:val="20"/>
        </w:rPr>
      </w:pPr>
      <w:r w:rsidRPr="00714C77">
        <w:rPr>
          <w:rFonts w:ascii="Arial" w:hAnsi="Arial" w:cs="Arial"/>
          <w:b/>
          <w:sz w:val="20"/>
          <w:szCs w:val="20"/>
        </w:rPr>
        <w:t>South Pacific Games:</w:t>
      </w:r>
      <w:r w:rsidRPr="00714C77">
        <w:rPr>
          <w:rFonts w:ascii="Arial" w:hAnsi="Arial" w:cs="Arial"/>
          <w:sz w:val="20"/>
          <w:szCs w:val="20"/>
        </w:rPr>
        <w:t xml:space="preserve"> Contribution from Jacqui </w:t>
      </w:r>
      <w:r w:rsidR="005C0506" w:rsidRPr="00714C77">
        <w:rPr>
          <w:rFonts w:ascii="Arial" w:hAnsi="Arial" w:cs="Arial"/>
          <w:sz w:val="20"/>
          <w:szCs w:val="20"/>
        </w:rPr>
        <w:t>Kenny</w:t>
      </w:r>
      <w:r w:rsidRPr="00714C77">
        <w:rPr>
          <w:rFonts w:ascii="Arial" w:hAnsi="Arial" w:cs="Arial"/>
          <w:sz w:val="20"/>
          <w:szCs w:val="20"/>
        </w:rPr>
        <w:t xml:space="preserve"> SPG Liaison</w:t>
      </w:r>
    </w:p>
    <w:p w:rsidR="00A5005F" w:rsidRDefault="00A5005F" w:rsidP="00A5005F">
      <w:r>
        <w:t>The 2015 Pacific Games Triathlon broke new ground in terms of what was possible and what was delivered.  Critical to this success was the shared vision between the Games Organising Committee, the Pacific Games Council and the Oceania Triathlon Union.</w:t>
      </w:r>
    </w:p>
    <w:p w:rsidR="00A5005F" w:rsidRDefault="00A5005F" w:rsidP="00A5005F">
      <w:r>
        <w:t>To continue the improvement in event delivery, technical official development and athlete performance standards, funding is needed.  The Pacific Games Council is looking likely to move triathlon to a compulsory sport in future Games and allow suitably qualified Australian and New Zealand athletes to participate.</w:t>
      </w:r>
    </w:p>
    <w:p w:rsidR="00A5005F" w:rsidRDefault="00A5005F" w:rsidP="00A5005F">
      <w:r>
        <w:t xml:space="preserve">The OTU would expect Australia and New Zealand to put forward either developing Junior Elite athletes or aspiring National Elites with appropriate performance levels that would enhance the event and lift the competition standards. </w:t>
      </w:r>
    </w:p>
    <w:p w:rsidR="00A5005F" w:rsidRDefault="00A5005F" w:rsidP="00A5005F">
      <w:r>
        <w:t>The 2016 business plan needs to include budgeting for:</w:t>
      </w:r>
    </w:p>
    <w:p w:rsidR="00A5005F" w:rsidRDefault="00A5005F" w:rsidP="00A5005F">
      <w:pPr>
        <w:pStyle w:val="ListParagraph"/>
        <w:numPr>
          <w:ilvl w:val="0"/>
          <w:numId w:val="43"/>
        </w:numPr>
      </w:pPr>
      <w:r>
        <w:t>Technical official development – in particular those that have officiated in the 2015 Pacific Games.</w:t>
      </w:r>
    </w:p>
    <w:p w:rsidR="00A5005F" w:rsidRDefault="00A5005F" w:rsidP="00A5005F">
      <w:pPr>
        <w:pStyle w:val="ListParagraph"/>
        <w:numPr>
          <w:ilvl w:val="0"/>
          <w:numId w:val="43"/>
        </w:numPr>
      </w:pPr>
      <w:r>
        <w:lastRenderedPageBreak/>
        <w:t>Junior athlete development – to build towards a higher level of performance in the region.</w:t>
      </w:r>
    </w:p>
    <w:p w:rsidR="00A5005F" w:rsidRDefault="00A5005F" w:rsidP="00A5005F">
      <w:pPr>
        <w:pStyle w:val="ListParagraph"/>
        <w:numPr>
          <w:ilvl w:val="0"/>
          <w:numId w:val="43"/>
        </w:numPr>
      </w:pPr>
      <w:r>
        <w:t>Creation of a qualification pathway for the Commonwealth Games that includes the Pacific Games.</w:t>
      </w:r>
    </w:p>
    <w:p w:rsidR="00A5005F" w:rsidRPr="00714C77" w:rsidRDefault="00A5005F" w:rsidP="00137FB3">
      <w:pPr>
        <w:rPr>
          <w:rFonts w:ascii="Arial" w:hAnsi="Arial" w:cs="Arial"/>
          <w:sz w:val="20"/>
          <w:szCs w:val="20"/>
        </w:rPr>
      </w:pPr>
    </w:p>
    <w:p w:rsidR="0020009D" w:rsidRPr="00043257" w:rsidRDefault="00A24E72" w:rsidP="0020009D">
      <w:pPr>
        <w:rPr>
          <w:rFonts w:ascii="Arial" w:hAnsi="Arial" w:cs="Arial"/>
          <w:b/>
          <w:sz w:val="20"/>
          <w:szCs w:val="20"/>
        </w:rPr>
      </w:pPr>
      <w:r w:rsidRPr="00043257">
        <w:rPr>
          <w:rFonts w:ascii="Arial" w:hAnsi="Arial" w:cs="Arial"/>
          <w:b/>
          <w:sz w:val="20"/>
          <w:szCs w:val="20"/>
        </w:rPr>
        <w:t>General furthe</w:t>
      </w:r>
      <w:r w:rsidR="00417AB5" w:rsidRPr="00043257">
        <w:rPr>
          <w:rFonts w:ascii="Arial" w:hAnsi="Arial" w:cs="Arial"/>
          <w:b/>
          <w:sz w:val="20"/>
          <w:szCs w:val="20"/>
        </w:rPr>
        <w:t xml:space="preserve">r </w:t>
      </w:r>
      <w:r w:rsidR="00E71E41" w:rsidRPr="00043257">
        <w:rPr>
          <w:rFonts w:ascii="Arial" w:hAnsi="Arial" w:cs="Arial"/>
          <w:b/>
          <w:sz w:val="20"/>
          <w:szCs w:val="20"/>
        </w:rPr>
        <w:t xml:space="preserve">regional </w:t>
      </w:r>
      <w:r w:rsidR="00417AB5" w:rsidRPr="00043257">
        <w:rPr>
          <w:rFonts w:ascii="Arial" w:hAnsi="Arial" w:cs="Arial"/>
          <w:b/>
          <w:sz w:val="20"/>
          <w:szCs w:val="20"/>
        </w:rPr>
        <w:t>challenges</w:t>
      </w:r>
      <w:r w:rsidR="0020009D" w:rsidRPr="00043257">
        <w:rPr>
          <w:rFonts w:ascii="Arial" w:hAnsi="Arial" w:cs="Arial"/>
          <w:b/>
          <w:sz w:val="20"/>
          <w:szCs w:val="20"/>
        </w:rPr>
        <w:t xml:space="preserve"> include: </w:t>
      </w:r>
    </w:p>
    <w:p w:rsidR="0020009D" w:rsidRPr="00043257"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 xml:space="preserve">Getting ITU events into islands e.g. technical officials to ITU events so that they continue to hold their technical qualification </w:t>
      </w:r>
    </w:p>
    <w:p w:rsidR="0020009D" w:rsidRPr="00043257"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Expectation “at times” of what we can/cannot support financially as the Oceania Triathlon Union</w:t>
      </w:r>
    </w:p>
    <w:p w:rsidR="0020009D" w:rsidRPr="00043257"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Geographical region is expensive to move around, some Island nations have very limited weekly flights in and out of. Is it feasible and appropriate, should courses continue to be held in the islands nations or more within Australia/New Zealand</w:t>
      </w:r>
    </w:p>
    <w:p w:rsidR="0020009D" w:rsidRPr="00043257"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 xml:space="preserve">Small region in numbers compared to other four continents </w:t>
      </w:r>
    </w:p>
    <w:p w:rsidR="0020009D"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Strength of governance across all island nations</w:t>
      </w:r>
    </w:p>
    <w:p w:rsidR="00311032" w:rsidRPr="00043257" w:rsidRDefault="00311032" w:rsidP="00FD34B8">
      <w:pPr>
        <w:pStyle w:val="ListParagraph"/>
        <w:numPr>
          <w:ilvl w:val="0"/>
          <w:numId w:val="15"/>
        </w:numPr>
        <w:rPr>
          <w:rFonts w:ascii="Arial" w:hAnsi="Arial" w:cs="Arial"/>
          <w:sz w:val="20"/>
          <w:szCs w:val="20"/>
        </w:rPr>
      </w:pPr>
      <w:r>
        <w:rPr>
          <w:rFonts w:ascii="Arial" w:hAnsi="Arial" w:cs="Arial"/>
          <w:sz w:val="20"/>
          <w:szCs w:val="20"/>
        </w:rPr>
        <w:t xml:space="preserve">Funding </w:t>
      </w:r>
    </w:p>
    <w:p w:rsidR="0020009D" w:rsidRPr="00043257"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 xml:space="preserve">Lack of resources’ within the island nations </w:t>
      </w:r>
    </w:p>
    <w:p w:rsidR="0020009D" w:rsidRPr="00043257"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Lack of facilities within island nations</w:t>
      </w:r>
    </w:p>
    <w:p w:rsidR="0020009D" w:rsidRDefault="0020009D" w:rsidP="00FD34B8">
      <w:pPr>
        <w:pStyle w:val="ListParagraph"/>
        <w:numPr>
          <w:ilvl w:val="0"/>
          <w:numId w:val="15"/>
        </w:numPr>
        <w:rPr>
          <w:rFonts w:ascii="Arial" w:hAnsi="Arial" w:cs="Arial"/>
          <w:sz w:val="20"/>
          <w:szCs w:val="20"/>
        </w:rPr>
      </w:pPr>
      <w:r w:rsidRPr="00043257">
        <w:rPr>
          <w:rFonts w:ascii="Arial" w:hAnsi="Arial" w:cs="Arial"/>
          <w:sz w:val="20"/>
          <w:szCs w:val="20"/>
        </w:rPr>
        <w:t>Consideration of our approach to how we best manage delivery</w:t>
      </w:r>
    </w:p>
    <w:p w:rsidR="002D08CC" w:rsidRDefault="002D08CC" w:rsidP="00FD34B8">
      <w:pPr>
        <w:pStyle w:val="ListParagraph"/>
        <w:numPr>
          <w:ilvl w:val="0"/>
          <w:numId w:val="15"/>
        </w:numPr>
        <w:rPr>
          <w:rFonts w:ascii="Arial" w:hAnsi="Arial" w:cs="Arial"/>
          <w:sz w:val="20"/>
          <w:szCs w:val="20"/>
        </w:rPr>
      </w:pPr>
      <w:r>
        <w:rPr>
          <w:rFonts w:ascii="Arial" w:hAnsi="Arial" w:cs="Arial"/>
          <w:sz w:val="20"/>
          <w:szCs w:val="20"/>
        </w:rPr>
        <w:t>Reluctance or little feed- back when requesting information ideas from NFs</w:t>
      </w:r>
    </w:p>
    <w:p w:rsidR="002D08CC" w:rsidRDefault="002D08CC" w:rsidP="00FD34B8">
      <w:pPr>
        <w:pStyle w:val="ListParagraph"/>
        <w:numPr>
          <w:ilvl w:val="0"/>
          <w:numId w:val="15"/>
        </w:numPr>
        <w:rPr>
          <w:rFonts w:ascii="Arial" w:hAnsi="Arial" w:cs="Arial"/>
          <w:sz w:val="20"/>
          <w:szCs w:val="20"/>
        </w:rPr>
      </w:pPr>
      <w:r>
        <w:rPr>
          <w:rFonts w:ascii="Arial" w:hAnsi="Arial" w:cs="Arial"/>
          <w:sz w:val="20"/>
          <w:szCs w:val="20"/>
        </w:rPr>
        <w:t>Cost of anti-doping fees across the region</w:t>
      </w:r>
    </w:p>
    <w:p w:rsidR="002D08CC" w:rsidRDefault="002D08CC" w:rsidP="00FD34B8">
      <w:pPr>
        <w:pStyle w:val="ListParagraph"/>
        <w:numPr>
          <w:ilvl w:val="0"/>
          <w:numId w:val="15"/>
        </w:numPr>
        <w:rPr>
          <w:rFonts w:ascii="Arial" w:hAnsi="Arial" w:cs="Arial"/>
          <w:sz w:val="20"/>
          <w:szCs w:val="20"/>
        </w:rPr>
      </w:pPr>
      <w:r>
        <w:rPr>
          <w:rFonts w:ascii="Arial" w:hAnsi="Arial" w:cs="Arial"/>
          <w:sz w:val="20"/>
          <w:szCs w:val="20"/>
        </w:rPr>
        <w:t>Historical challenge of “team sports” within all Island nations e.g. very few participate in individual sports  due to this historical issue along with the cost of basic triathlon equipment</w:t>
      </w:r>
    </w:p>
    <w:p w:rsidR="002D08CC" w:rsidRPr="00043257" w:rsidRDefault="002D08CC" w:rsidP="00FD34B8">
      <w:pPr>
        <w:pStyle w:val="ListParagraph"/>
        <w:numPr>
          <w:ilvl w:val="0"/>
          <w:numId w:val="15"/>
        </w:numPr>
        <w:rPr>
          <w:rFonts w:ascii="Arial" w:hAnsi="Arial" w:cs="Arial"/>
          <w:sz w:val="20"/>
          <w:szCs w:val="20"/>
        </w:rPr>
      </w:pPr>
      <w:r>
        <w:rPr>
          <w:rFonts w:ascii="Arial" w:hAnsi="Arial" w:cs="Arial"/>
          <w:sz w:val="20"/>
          <w:szCs w:val="20"/>
        </w:rPr>
        <w:t>Island nations events fronted predominantly by x</w:t>
      </w:r>
      <w:r w:rsidR="000417D0">
        <w:rPr>
          <w:rFonts w:ascii="Arial" w:hAnsi="Arial" w:cs="Arial"/>
          <w:sz w:val="20"/>
          <w:szCs w:val="20"/>
        </w:rPr>
        <w:t xml:space="preserve"> </w:t>
      </w:r>
      <w:r>
        <w:rPr>
          <w:rFonts w:ascii="Arial" w:hAnsi="Arial" w:cs="Arial"/>
          <w:sz w:val="20"/>
          <w:szCs w:val="20"/>
        </w:rPr>
        <w:t xml:space="preserve">pats </w:t>
      </w:r>
      <w:r w:rsidR="00AA2F1D">
        <w:rPr>
          <w:rFonts w:ascii="Arial" w:hAnsi="Arial" w:cs="Arial"/>
          <w:sz w:val="20"/>
          <w:szCs w:val="20"/>
        </w:rPr>
        <w:t xml:space="preserve">e.g. </w:t>
      </w:r>
      <w:r>
        <w:rPr>
          <w:rFonts w:ascii="Arial" w:hAnsi="Arial" w:cs="Arial"/>
          <w:sz w:val="20"/>
          <w:szCs w:val="20"/>
        </w:rPr>
        <w:t>not the local or indigenous community</w:t>
      </w:r>
    </w:p>
    <w:p w:rsidR="0023125F" w:rsidRPr="00043257" w:rsidRDefault="00FB3113" w:rsidP="00FB3113">
      <w:pPr>
        <w:rPr>
          <w:rFonts w:ascii="Arial" w:hAnsi="Arial" w:cs="Arial"/>
          <w:sz w:val="20"/>
          <w:szCs w:val="20"/>
        </w:rPr>
      </w:pPr>
      <w:r w:rsidRPr="00043257">
        <w:rPr>
          <w:rFonts w:ascii="Arial" w:hAnsi="Arial" w:cs="Arial"/>
          <w:b/>
          <w:sz w:val="20"/>
          <w:szCs w:val="20"/>
        </w:rPr>
        <w:t xml:space="preserve">Olympic Solidarity Funding: </w:t>
      </w:r>
      <w:r w:rsidRPr="00043257">
        <w:rPr>
          <w:rFonts w:ascii="Arial" w:hAnsi="Arial" w:cs="Arial"/>
          <w:sz w:val="20"/>
          <w:szCs w:val="20"/>
        </w:rPr>
        <w:t xml:space="preserve">The </w:t>
      </w:r>
      <w:r w:rsidR="0023125F" w:rsidRPr="00043257">
        <w:rPr>
          <w:rFonts w:ascii="Arial" w:hAnsi="Arial" w:cs="Arial"/>
          <w:sz w:val="20"/>
          <w:szCs w:val="20"/>
        </w:rPr>
        <w:t xml:space="preserve">Oceania National Olympic Confederation has written to all Oceania sports outlining the criteria in </w:t>
      </w:r>
      <w:r w:rsidRPr="00043257">
        <w:rPr>
          <w:rFonts w:ascii="Arial" w:hAnsi="Arial" w:cs="Arial"/>
          <w:sz w:val="20"/>
          <w:szCs w:val="20"/>
        </w:rPr>
        <w:t xml:space="preserve">regard to the allocation of Solidarity </w:t>
      </w:r>
      <w:r w:rsidR="00621806" w:rsidRPr="00043257">
        <w:rPr>
          <w:rFonts w:ascii="Arial" w:hAnsi="Arial" w:cs="Arial"/>
          <w:sz w:val="20"/>
          <w:szCs w:val="20"/>
        </w:rPr>
        <w:t xml:space="preserve">funding. </w:t>
      </w:r>
    </w:p>
    <w:p w:rsidR="00FB3113" w:rsidRPr="00043257" w:rsidRDefault="009751C7" w:rsidP="00FB3113">
      <w:pPr>
        <w:rPr>
          <w:rFonts w:ascii="Arial" w:hAnsi="Arial" w:cs="Arial"/>
          <w:sz w:val="24"/>
          <w:szCs w:val="24"/>
        </w:rPr>
      </w:pPr>
      <w:r w:rsidRPr="00043257">
        <w:rPr>
          <w:rFonts w:ascii="Arial" w:hAnsi="Arial" w:cs="Arial"/>
          <w:sz w:val="24"/>
          <w:szCs w:val="24"/>
        </w:rPr>
        <w:t xml:space="preserve">This statement from the ONOC includes important information for us potentially how it will </w:t>
      </w:r>
      <w:r w:rsidR="006E1933" w:rsidRPr="00043257">
        <w:rPr>
          <w:rFonts w:ascii="Arial" w:hAnsi="Arial" w:cs="Arial"/>
          <w:sz w:val="24"/>
          <w:szCs w:val="24"/>
        </w:rPr>
        <w:t>affect</w:t>
      </w:r>
      <w:r w:rsidRPr="00043257">
        <w:rPr>
          <w:rFonts w:ascii="Arial" w:hAnsi="Arial" w:cs="Arial"/>
          <w:sz w:val="24"/>
          <w:szCs w:val="24"/>
        </w:rPr>
        <w:t xml:space="preserve"> </w:t>
      </w:r>
      <w:r w:rsidR="0023125F" w:rsidRPr="00043257">
        <w:rPr>
          <w:rFonts w:ascii="Arial" w:hAnsi="Arial" w:cs="Arial"/>
          <w:sz w:val="24"/>
          <w:szCs w:val="24"/>
        </w:rPr>
        <w:t xml:space="preserve">our </w:t>
      </w:r>
      <w:r w:rsidR="00FB3113" w:rsidRPr="00043257">
        <w:rPr>
          <w:rFonts w:ascii="Arial" w:hAnsi="Arial" w:cs="Arial"/>
          <w:sz w:val="24"/>
          <w:szCs w:val="24"/>
        </w:rPr>
        <w:t xml:space="preserve">overarching </w:t>
      </w:r>
      <w:r w:rsidR="0023125F" w:rsidRPr="00043257">
        <w:rPr>
          <w:rFonts w:ascii="Arial" w:hAnsi="Arial" w:cs="Arial"/>
          <w:sz w:val="24"/>
          <w:szCs w:val="24"/>
        </w:rPr>
        <w:t>business plan moving forward</w:t>
      </w:r>
      <w:r w:rsidR="00BF7B71" w:rsidRPr="00043257">
        <w:rPr>
          <w:rFonts w:ascii="Arial" w:hAnsi="Arial" w:cs="Arial"/>
          <w:sz w:val="24"/>
          <w:szCs w:val="24"/>
        </w:rPr>
        <w:t>.</w:t>
      </w:r>
    </w:p>
    <w:p w:rsidR="00BF7B71" w:rsidRPr="00043257" w:rsidRDefault="00BF7B71" w:rsidP="00FB3113">
      <w:pPr>
        <w:rPr>
          <w:rFonts w:ascii="Arial" w:hAnsi="Arial" w:cs="Arial"/>
          <w:sz w:val="24"/>
          <w:szCs w:val="24"/>
        </w:rPr>
      </w:pPr>
      <w:r w:rsidRPr="00043257">
        <w:rPr>
          <w:rFonts w:ascii="Arial" w:hAnsi="Arial" w:cs="Arial"/>
          <w:sz w:val="24"/>
          <w:szCs w:val="24"/>
        </w:rPr>
        <w:t>The following remains important to our Oceania Business plan as we</w:t>
      </w:r>
      <w:r w:rsidR="00714C77">
        <w:rPr>
          <w:rFonts w:ascii="Arial" w:hAnsi="Arial" w:cs="Arial"/>
          <w:sz w:val="24"/>
          <w:szCs w:val="24"/>
        </w:rPr>
        <w:t xml:space="preserve"> commence a new financial year 2016</w:t>
      </w:r>
      <w:r w:rsidRPr="00043257">
        <w:rPr>
          <w:rFonts w:ascii="Arial" w:hAnsi="Arial" w:cs="Arial"/>
          <w:sz w:val="24"/>
          <w:szCs w:val="24"/>
        </w:rPr>
        <w:t xml:space="preserve">. </w:t>
      </w:r>
    </w:p>
    <w:p w:rsidR="00FB3113" w:rsidRPr="00043257" w:rsidRDefault="00FB3113" w:rsidP="00FD34B8">
      <w:pPr>
        <w:pStyle w:val="ListParagraph"/>
        <w:numPr>
          <w:ilvl w:val="0"/>
          <w:numId w:val="16"/>
        </w:numPr>
        <w:rPr>
          <w:rFonts w:ascii="Arial" w:hAnsi="Arial" w:cs="Arial"/>
          <w:sz w:val="20"/>
          <w:szCs w:val="20"/>
        </w:rPr>
      </w:pPr>
      <w:r w:rsidRPr="00043257">
        <w:rPr>
          <w:rFonts w:ascii="Arial" w:hAnsi="Arial" w:cs="Arial"/>
          <w:sz w:val="20"/>
          <w:szCs w:val="20"/>
        </w:rPr>
        <w:t>International Federations (and their Oceania Continental representatives) are responsible for the development of their sport. Olympic Solidarity funding may only be provided, at ONOC’s discretion, to those sports with current strategic plans, with wide representation in the Oceania region and with demonstrated good governance.</w:t>
      </w:r>
    </w:p>
    <w:p w:rsidR="00FB3113" w:rsidRPr="00043257" w:rsidRDefault="00FB3113" w:rsidP="00FD34B8">
      <w:pPr>
        <w:pStyle w:val="ListParagraph"/>
        <w:numPr>
          <w:ilvl w:val="0"/>
          <w:numId w:val="16"/>
        </w:numPr>
        <w:rPr>
          <w:rFonts w:ascii="Arial" w:hAnsi="Arial" w:cs="Arial"/>
          <w:sz w:val="20"/>
          <w:szCs w:val="20"/>
        </w:rPr>
      </w:pPr>
      <w:r w:rsidRPr="00043257">
        <w:rPr>
          <w:rFonts w:ascii="Arial" w:hAnsi="Arial" w:cs="Arial"/>
          <w:sz w:val="20"/>
          <w:szCs w:val="20"/>
        </w:rPr>
        <w:t>Olympic Solidarity funding to Regional Sports Federations is not an automatic entitlement but is based on how a Federation can contribute to achieve outcomes as desired by the ONOC Executive Board and membership.</w:t>
      </w:r>
    </w:p>
    <w:p w:rsidR="00FB3113" w:rsidRPr="00043257" w:rsidRDefault="00FB3113" w:rsidP="00FD34B8">
      <w:pPr>
        <w:pStyle w:val="ListParagraph"/>
        <w:numPr>
          <w:ilvl w:val="0"/>
          <w:numId w:val="16"/>
        </w:numPr>
        <w:rPr>
          <w:rFonts w:ascii="Arial" w:hAnsi="Arial" w:cs="Arial"/>
          <w:sz w:val="20"/>
          <w:szCs w:val="20"/>
        </w:rPr>
      </w:pPr>
      <w:r w:rsidRPr="00043257">
        <w:rPr>
          <w:rFonts w:ascii="Arial" w:hAnsi="Arial" w:cs="Arial"/>
          <w:sz w:val="20"/>
          <w:szCs w:val="20"/>
        </w:rPr>
        <w:t>Regional Sports Federations are accountable for performance.</w:t>
      </w:r>
    </w:p>
    <w:p w:rsidR="00FB3113" w:rsidRPr="00043257" w:rsidRDefault="00FB3113" w:rsidP="00FB3113">
      <w:pPr>
        <w:rPr>
          <w:rFonts w:ascii="Arial" w:hAnsi="Arial" w:cs="Arial"/>
          <w:sz w:val="20"/>
          <w:szCs w:val="20"/>
        </w:rPr>
      </w:pPr>
      <w:r w:rsidRPr="00043257">
        <w:rPr>
          <w:rFonts w:ascii="Arial" w:hAnsi="Arial" w:cs="Arial"/>
          <w:sz w:val="20"/>
          <w:szCs w:val="20"/>
        </w:rPr>
        <w:t xml:space="preserve"> Taking into consideration the overall lack of significant improvements at the international level since the 2000 Olympic Games, despite massive investments of Olympic Solidarity funds, the Executive Board adopted a set of criteria to determine (a) whether a Continental Association is eligible for funding and (b) to what level funding will be provided.</w:t>
      </w:r>
    </w:p>
    <w:p w:rsidR="00FB3113" w:rsidRPr="00043257" w:rsidRDefault="00FB3113" w:rsidP="00FB3113">
      <w:pPr>
        <w:rPr>
          <w:rFonts w:ascii="Arial" w:hAnsi="Arial" w:cs="Arial"/>
          <w:sz w:val="20"/>
          <w:szCs w:val="20"/>
        </w:rPr>
      </w:pPr>
      <w:r w:rsidRPr="00043257">
        <w:rPr>
          <w:rFonts w:ascii="Arial" w:hAnsi="Arial" w:cs="Arial"/>
          <w:sz w:val="20"/>
          <w:szCs w:val="20"/>
        </w:rPr>
        <w:t xml:space="preserve"> </w:t>
      </w:r>
      <w:r w:rsidRPr="00043257">
        <w:rPr>
          <w:rFonts w:ascii="Arial" w:hAnsi="Arial" w:cs="Arial"/>
          <w:b/>
          <w:sz w:val="20"/>
          <w:szCs w:val="20"/>
        </w:rPr>
        <w:t>Three tiers of funding have been agreed:</w:t>
      </w:r>
    </w:p>
    <w:p w:rsidR="00FB3113" w:rsidRPr="00043257" w:rsidRDefault="00FB3113" w:rsidP="00FB3113">
      <w:pPr>
        <w:rPr>
          <w:rFonts w:ascii="Arial" w:hAnsi="Arial" w:cs="Arial"/>
          <w:sz w:val="20"/>
          <w:szCs w:val="20"/>
        </w:rPr>
      </w:pPr>
      <w:r w:rsidRPr="00043257">
        <w:rPr>
          <w:rFonts w:ascii="Arial" w:hAnsi="Arial" w:cs="Arial"/>
          <w:sz w:val="20"/>
          <w:szCs w:val="20"/>
        </w:rPr>
        <w:t xml:space="preserve"> </w:t>
      </w:r>
      <w:r w:rsidRPr="00043257">
        <w:rPr>
          <w:rFonts w:ascii="Arial" w:hAnsi="Arial" w:cs="Arial"/>
          <w:b/>
          <w:sz w:val="20"/>
          <w:szCs w:val="20"/>
        </w:rPr>
        <w:t>Tier One:</w:t>
      </w:r>
      <w:r w:rsidRPr="00043257">
        <w:rPr>
          <w:rFonts w:ascii="Arial" w:hAnsi="Arial" w:cs="Arial"/>
          <w:sz w:val="20"/>
          <w:szCs w:val="20"/>
        </w:rPr>
        <w:t xml:space="preserve"> Elite / High Performance: up to US$50,000.00 per annum</w:t>
      </w:r>
    </w:p>
    <w:p w:rsidR="0023125F" w:rsidRPr="00043257" w:rsidRDefault="00FB3113" w:rsidP="00FB3113">
      <w:pPr>
        <w:rPr>
          <w:rFonts w:ascii="Arial" w:hAnsi="Arial" w:cs="Arial"/>
          <w:sz w:val="20"/>
          <w:szCs w:val="20"/>
        </w:rPr>
      </w:pPr>
      <w:r w:rsidRPr="00043257">
        <w:rPr>
          <w:rFonts w:ascii="Arial" w:hAnsi="Arial" w:cs="Arial"/>
          <w:sz w:val="20"/>
          <w:szCs w:val="20"/>
        </w:rPr>
        <w:t>Programmes targeting the development of elite athletes and high performance standards</w:t>
      </w:r>
    </w:p>
    <w:p w:rsidR="00FB3113" w:rsidRPr="00043257" w:rsidRDefault="00FB3113" w:rsidP="00FB3113">
      <w:pPr>
        <w:rPr>
          <w:rFonts w:ascii="Arial" w:hAnsi="Arial" w:cs="Arial"/>
          <w:sz w:val="20"/>
          <w:szCs w:val="20"/>
        </w:rPr>
      </w:pPr>
      <w:r w:rsidRPr="00043257">
        <w:rPr>
          <w:rFonts w:ascii="Arial" w:hAnsi="Arial" w:cs="Arial"/>
          <w:b/>
          <w:sz w:val="20"/>
          <w:szCs w:val="20"/>
        </w:rPr>
        <w:t>Tier Two:</w:t>
      </w:r>
      <w:r w:rsidRPr="00043257">
        <w:rPr>
          <w:rFonts w:ascii="Arial" w:hAnsi="Arial" w:cs="Arial"/>
          <w:sz w:val="20"/>
          <w:szCs w:val="20"/>
        </w:rPr>
        <w:t xml:space="preserve"> Sports Development: up to US$30,000.00 per annum</w:t>
      </w:r>
    </w:p>
    <w:p w:rsidR="00FB3113" w:rsidRPr="00043257" w:rsidRDefault="00FB3113" w:rsidP="00FB3113">
      <w:pPr>
        <w:rPr>
          <w:rFonts w:ascii="Arial" w:hAnsi="Arial" w:cs="Arial"/>
          <w:sz w:val="20"/>
          <w:szCs w:val="20"/>
        </w:rPr>
      </w:pPr>
      <w:r w:rsidRPr="00043257">
        <w:rPr>
          <w:rFonts w:ascii="Arial" w:hAnsi="Arial" w:cs="Arial"/>
          <w:sz w:val="20"/>
          <w:szCs w:val="20"/>
        </w:rPr>
        <w:t>Programmes targeting the development of sport at the national and regional level</w:t>
      </w:r>
    </w:p>
    <w:p w:rsidR="00FB3113" w:rsidRPr="00043257" w:rsidRDefault="00FB3113" w:rsidP="00FB3113">
      <w:pPr>
        <w:rPr>
          <w:rFonts w:ascii="Arial" w:hAnsi="Arial" w:cs="Arial"/>
          <w:b/>
          <w:sz w:val="20"/>
          <w:szCs w:val="20"/>
        </w:rPr>
      </w:pPr>
      <w:r w:rsidRPr="00043257">
        <w:rPr>
          <w:rFonts w:ascii="Arial" w:hAnsi="Arial" w:cs="Arial"/>
          <w:b/>
          <w:sz w:val="20"/>
          <w:szCs w:val="20"/>
        </w:rPr>
        <w:t>Tier Three:</w:t>
      </w:r>
      <w:r w:rsidRPr="00043257">
        <w:rPr>
          <w:rFonts w:ascii="Arial" w:hAnsi="Arial" w:cs="Arial"/>
          <w:sz w:val="20"/>
          <w:szCs w:val="20"/>
        </w:rPr>
        <w:t xml:space="preserve"> Sport for Development: up to US$20,000.00 per annum</w:t>
      </w:r>
    </w:p>
    <w:p w:rsidR="00FB3113" w:rsidRPr="00043257" w:rsidRDefault="00FB3113" w:rsidP="00FB3113">
      <w:pPr>
        <w:rPr>
          <w:rFonts w:ascii="Arial" w:hAnsi="Arial" w:cs="Arial"/>
          <w:sz w:val="20"/>
          <w:szCs w:val="20"/>
        </w:rPr>
      </w:pPr>
      <w:r w:rsidRPr="00043257">
        <w:rPr>
          <w:rFonts w:ascii="Arial" w:hAnsi="Arial" w:cs="Arial"/>
          <w:sz w:val="20"/>
          <w:szCs w:val="20"/>
        </w:rPr>
        <w:t>Programmes targeting development of sport at the national level, with an emphasis on community sport</w:t>
      </w:r>
    </w:p>
    <w:p w:rsidR="00FB3113" w:rsidRPr="00043257" w:rsidRDefault="00FB3113" w:rsidP="00FB3113">
      <w:pPr>
        <w:rPr>
          <w:rFonts w:ascii="Arial" w:hAnsi="Arial" w:cs="Arial"/>
          <w:sz w:val="20"/>
          <w:szCs w:val="20"/>
        </w:rPr>
      </w:pPr>
      <w:r w:rsidRPr="00043257">
        <w:rPr>
          <w:rFonts w:ascii="Arial" w:hAnsi="Arial" w:cs="Arial"/>
          <w:sz w:val="20"/>
          <w:szCs w:val="20"/>
        </w:rPr>
        <w:t xml:space="preserve"> To be eligible for any funding under these proposed three tiers, a sport must satisfy these basic requirements:</w:t>
      </w:r>
    </w:p>
    <w:p w:rsidR="00D047CB" w:rsidRPr="00043257" w:rsidRDefault="00FB3113" w:rsidP="00FD34B8">
      <w:pPr>
        <w:pStyle w:val="ListParagraph"/>
        <w:numPr>
          <w:ilvl w:val="0"/>
          <w:numId w:val="17"/>
        </w:numPr>
        <w:rPr>
          <w:rFonts w:ascii="Arial" w:hAnsi="Arial" w:cs="Arial"/>
          <w:sz w:val="20"/>
          <w:szCs w:val="20"/>
        </w:rPr>
      </w:pPr>
      <w:r w:rsidRPr="00043257">
        <w:rPr>
          <w:rFonts w:ascii="Arial" w:hAnsi="Arial" w:cs="Arial"/>
          <w:sz w:val="20"/>
          <w:szCs w:val="20"/>
        </w:rPr>
        <w:t>Have been on the programme of the 2012 Olympic Games</w:t>
      </w:r>
    </w:p>
    <w:p w:rsidR="00D047CB" w:rsidRPr="00714C77" w:rsidRDefault="00FB3113" w:rsidP="00714C77">
      <w:pPr>
        <w:pStyle w:val="ListParagraph"/>
        <w:numPr>
          <w:ilvl w:val="0"/>
          <w:numId w:val="17"/>
        </w:numPr>
        <w:rPr>
          <w:rFonts w:ascii="Arial" w:hAnsi="Arial" w:cs="Arial"/>
          <w:sz w:val="20"/>
          <w:szCs w:val="20"/>
        </w:rPr>
      </w:pPr>
      <w:r w:rsidRPr="00043257">
        <w:rPr>
          <w:rFonts w:ascii="Arial" w:hAnsi="Arial" w:cs="Arial"/>
          <w:sz w:val="20"/>
          <w:szCs w:val="20"/>
        </w:rPr>
        <w:t>Be on the programme of the 2016 Olympic Games</w:t>
      </w:r>
    </w:p>
    <w:p w:rsidR="00D047CB" w:rsidRPr="00043257" w:rsidRDefault="00FB3113" w:rsidP="00FD34B8">
      <w:pPr>
        <w:pStyle w:val="ListParagraph"/>
        <w:numPr>
          <w:ilvl w:val="0"/>
          <w:numId w:val="17"/>
        </w:numPr>
        <w:rPr>
          <w:rFonts w:ascii="Arial" w:hAnsi="Arial" w:cs="Arial"/>
          <w:sz w:val="20"/>
          <w:szCs w:val="20"/>
        </w:rPr>
      </w:pPr>
      <w:r w:rsidRPr="00043257">
        <w:rPr>
          <w:rFonts w:ascii="Arial" w:hAnsi="Arial" w:cs="Arial"/>
          <w:sz w:val="20"/>
          <w:szCs w:val="20"/>
        </w:rPr>
        <w:t>Be on the programme of the 2018 Youth Olympic Games</w:t>
      </w:r>
    </w:p>
    <w:p w:rsidR="00D047CB" w:rsidRPr="00043257" w:rsidRDefault="00714C77" w:rsidP="00FD34B8">
      <w:pPr>
        <w:pStyle w:val="ListParagraph"/>
        <w:numPr>
          <w:ilvl w:val="0"/>
          <w:numId w:val="17"/>
        </w:numPr>
        <w:rPr>
          <w:rFonts w:ascii="Arial" w:hAnsi="Arial" w:cs="Arial"/>
          <w:sz w:val="20"/>
          <w:szCs w:val="20"/>
        </w:rPr>
      </w:pPr>
      <w:r>
        <w:rPr>
          <w:rFonts w:ascii="Arial" w:hAnsi="Arial" w:cs="Arial"/>
          <w:sz w:val="20"/>
          <w:szCs w:val="20"/>
        </w:rPr>
        <w:lastRenderedPageBreak/>
        <w:t xml:space="preserve">Stay as </w:t>
      </w:r>
      <w:r w:rsidR="00FB3113" w:rsidRPr="00043257">
        <w:rPr>
          <w:rFonts w:ascii="Arial" w:hAnsi="Arial" w:cs="Arial"/>
          <w:sz w:val="20"/>
          <w:szCs w:val="20"/>
        </w:rPr>
        <w:t>a compulsory sp</w:t>
      </w:r>
      <w:r>
        <w:rPr>
          <w:rFonts w:ascii="Arial" w:hAnsi="Arial" w:cs="Arial"/>
          <w:sz w:val="20"/>
          <w:szCs w:val="20"/>
        </w:rPr>
        <w:t xml:space="preserve">ort on the South </w:t>
      </w:r>
      <w:r w:rsidR="00FB3113" w:rsidRPr="00043257">
        <w:rPr>
          <w:rFonts w:ascii="Arial" w:hAnsi="Arial" w:cs="Arial"/>
          <w:sz w:val="20"/>
          <w:szCs w:val="20"/>
        </w:rPr>
        <w:t>Pacific Games</w:t>
      </w:r>
      <w:r>
        <w:rPr>
          <w:rFonts w:ascii="Arial" w:hAnsi="Arial" w:cs="Arial"/>
          <w:sz w:val="20"/>
          <w:szCs w:val="20"/>
        </w:rPr>
        <w:t xml:space="preserve"> schedule</w:t>
      </w:r>
    </w:p>
    <w:p w:rsidR="00D047CB" w:rsidRPr="00043257" w:rsidRDefault="00FB3113" w:rsidP="00FD34B8">
      <w:pPr>
        <w:pStyle w:val="ListParagraph"/>
        <w:numPr>
          <w:ilvl w:val="0"/>
          <w:numId w:val="17"/>
        </w:numPr>
        <w:rPr>
          <w:rFonts w:ascii="Arial" w:hAnsi="Arial" w:cs="Arial"/>
          <w:sz w:val="20"/>
          <w:szCs w:val="20"/>
        </w:rPr>
      </w:pPr>
      <w:r w:rsidRPr="00043257">
        <w:rPr>
          <w:rFonts w:ascii="Arial" w:hAnsi="Arial" w:cs="Arial"/>
          <w:sz w:val="20"/>
          <w:szCs w:val="20"/>
        </w:rPr>
        <w:t>Hold regular Oceania Championships</w:t>
      </w:r>
    </w:p>
    <w:p w:rsidR="00FB3113" w:rsidRPr="00043257" w:rsidRDefault="00FB3113" w:rsidP="00FD34B8">
      <w:pPr>
        <w:pStyle w:val="ListParagraph"/>
        <w:numPr>
          <w:ilvl w:val="0"/>
          <w:numId w:val="17"/>
        </w:numPr>
        <w:rPr>
          <w:rFonts w:ascii="Arial" w:hAnsi="Arial" w:cs="Arial"/>
          <w:sz w:val="20"/>
          <w:szCs w:val="20"/>
        </w:rPr>
      </w:pPr>
      <w:r w:rsidRPr="00043257">
        <w:rPr>
          <w:rFonts w:ascii="Arial" w:hAnsi="Arial" w:cs="Arial"/>
          <w:sz w:val="20"/>
          <w:szCs w:val="20"/>
        </w:rPr>
        <w:t>Have a 4 year strategic plan, calendar of events and evidence of funding support from its International Federation</w:t>
      </w:r>
    </w:p>
    <w:p w:rsidR="00FB3113" w:rsidRPr="00043257" w:rsidRDefault="00FB3113" w:rsidP="00FB3113">
      <w:pPr>
        <w:rPr>
          <w:rFonts w:ascii="Arial" w:hAnsi="Arial" w:cs="Arial"/>
          <w:b/>
          <w:sz w:val="20"/>
          <w:szCs w:val="20"/>
        </w:rPr>
      </w:pPr>
      <w:r w:rsidRPr="00043257">
        <w:rPr>
          <w:rFonts w:ascii="Arial" w:hAnsi="Arial" w:cs="Arial"/>
          <w:b/>
          <w:sz w:val="20"/>
          <w:szCs w:val="20"/>
        </w:rPr>
        <w:t>In order to be considered for Tier Three Funding, a sport must also demonstrate:</w:t>
      </w:r>
    </w:p>
    <w:p w:rsidR="00D047CB" w:rsidRPr="00043257" w:rsidRDefault="00FB3113" w:rsidP="00FD34B8">
      <w:pPr>
        <w:pStyle w:val="ListParagraph"/>
        <w:numPr>
          <w:ilvl w:val="0"/>
          <w:numId w:val="18"/>
        </w:numPr>
        <w:rPr>
          <w:rFonts w:ascii="Arial" w:hAnsi="Arial" w:cs="Arial"/>
          <w:sz w:val="20"/>
          <w:szCs w:val="20"/>
        </w:rPr>
      </w:pPr>
      <w:r w:rsidRPr="00043257">
        <w:rPr>
          <w:rFonts w:ascii="Arial" w:hAnsi="Arial" w:cs="Arial"/>
          <w:sz w:val="20"/>
          <w:szCs w:val="20"/>
        </w:rPr>
        <w:t>Involvement in the Oceania Sport Education Programme</w:t>
      </w:r>
    </w:p>
    <w:p w:rsidR="00D047CB" w:rsidRPr="00043257" w:rsidRDefault="00FB3113" w:rsidP="00FD34B8">
      <w:pPr>
        <w:pStyle w:val="ListParagraph"/>
        <w:numPr>
          <w:ilvl w:val="0"/>
          <w:numId w:val="18"/>
        </w:numPr>
        <w:rPr>
          <w:rFonts w:ascii="Arial" w:hAnsi="Arial" w:cs="Arial"/>
          <w:sz w:val="20"/>
          <w:szCs w:val="20"/>
        </w:rPr>
      </w:pPr>
      <w:r w:rsidRPr="00043257">
        <w:rPr>
          <w:rFonts w:ascii="Arial" w:hAnsi="Arial" w:cs="Arial"/>
          <w:sz w:val="20"/>
          <w:szCs w:val="20"/>
        </w:rPr>
        <w:t>Existence of national sports development officers in one or more NOCs</w:t>
      </w:r>
    </w:p>
    <w:p w:rsidR="00D047CB" w:rsidRPr="00043257" w:rsidRDefault="00FB3113" w:rsidP="00FD34B8">
      <w:pPr>
        <w:pStyle w:val="ListParagraph"/>
        <w:numPr>
          <w:ilvl w:val="0"/>
          <w:numId w:val="18"/>
        </w:numPr>
        <w:rPr>
          <w:rFonts w:ascii="Arial" w:hAnsi="Arial" w:cs="Arial"/>
          <w:sz w:val="20"/>
          <w:szCs w:val="20"/>
        </w:rPr>
      </w:pPr>
      <w:r w:rsidRPr="00043257">
        <w:rPr>
          <w:rFonts w:ascii="Arial" w:hAnsi="Arial" w:cs="Arial"/>
          <w:sz w:val="20"/>
          <w:szCs w:val="20"/>
        </w:rPr>
        <w:t>That it has active national federations in over 25% of ONOC membership</w:t>
      </w:r>
    </w:p>
    <w:p w:rsidR="00D047CB" w:rsidRPr="00043257" w:rsidRDefault="00FB3113" w:rsidP="00FD34B8">
      <w:pPr>
        <w:pStyle w:val="ListParagraph"/>
        <w:numPr>
          <w:ilvl w:val="0"/>
          <w:numId w:val="18"/>
        </w:numPr>
        <w:rPr>
          <w:rFonts w:ascii="Arial" w:hAnsi="Arial" w:cs="Arial"/>
          <w:sz w:val="20"/>
          <w:szCs w:val="20"/>
        </w:rPr>
      </w:pPr>
      <w:r w:rsidRPr="00043257">
        <w:rPr>
          <w:rFonts w:ascii="Arial" w:hAnsi="Arial" w:cs="Arial"/>
          <w:sz w:val="20"/>
          <w:szCs w:val="20"/>
        </w:rPr>
        <w:t>Have one (or more) regional development officers</w:t>
      </w:r>
    </w:p>
    <w:p w:rsidR="00D047CB" w:rsidRPr="00043257" w:rsidRDefault="00FB3113" w:rsidP="00FD34B8">
      <w:pPr>
        <w:pStyle w:val="ListParagraph"/>
        <w:numPr>
          <w:ilvl w:val="0"/>
          <w:numId w:val="18"/>
        </w:numPr>
        <w:rPr>
          <w:rFonts w:ascii="Arial" w:hAnsi="Arial" w:cs="Arial"/>
          <w:sz w:val="20"/>
          <w:szCs w:val="20"/>
        </w:rPr>
      </w:pPr>
      <w:r w:rsidRPr="00043257">
        <w:rPr>
          <w:rFonts w:ascii="Arial" w:hAnsi="Arial" w:cs="Arial"/>
          <w:sz w:val="20"/>
          <w:szCs w:val="20"/>
        </w:rPr>
        <w:t>Ability to provide detailed programme and financial report, plus annual audited accounts</w:t>
      </w:r>
    </w:p>
    <w:p w:rsidR="00FB3113" w:rsidRPr="00043257" w:rsidRDefault="00FB3113" w:rsidP="00FD34B8">
      <w:pPr>
        <w:pStyle w:val="ListParagraph"/>
        <w:numPr>
          <w:ilvl w:val="0"/>
          <w:numId w:val="18"/>
        </w:numPr>
        <w:rPr>
          <w:rFonts w:ascii="Arial" w:hAnsi="Arial" w:cs="Arial"/>
          <w:sz w:val="20"/>
          <w:szCs w:val="20"/>
        </w:rPr>
      </w:pPr>
      <w:r w:rsidRPr="00043257">
        <w:rPr>
          <w:rFonts w:ascii="Arial" w:hAnsi="Arial" w:cs="Arial"/>
          <w:sz w:val="20"/>
          <w:szCs w:val="20"/>
        </w:rPr>
        <w:t>WADA compliance</w:t>
      </w:r>
    </w:p>
    <w:p w:rsidR="006E3E6D" w:rsidRPr="00043257" w:rsidRDefault="00FB3113" w:rsidP="006E3E6D">
      <w:pPr>
        <w:rPr>
          <w:rFonts w:ascii="Arial" w:hAnsi="Arial" w:cs="Arial"/>
          <w:b/>
          <w:sz w:val="20"/>
          <w:szCs w:val="20"/>
        </w:rPr>
      </w:pPr>
      <w:r w:rsidRPr="00043257">
        <w:rPr>
          <w:rFonts w:ascii="Arial" w:hAnsi="Arial" w:cs="Arial"/>
          <w:b/>
          <w:sz w:val="20"/>
          <w:szCs w:val="20"/>
        </w:rPr>
        <w:t>In order to be considered for Tier Two Funding, a sport must also demonstrate:</w:t>
      </w:r>
    </w:p>
    <w:p w:rsidR="00D047CB" w:rsidRPr="00043257" w:rsidRDefault="00FB3113" w:rsidP="00FD34B8">
      <w:pPr>
        <w:pStyle w:val="ListParagraph"/>
        <w:numPr>
          <w:ilvl w:val="0"/>
          <w:numId w:val="25"/>
        </w:numPr>
        <w:rPr>
          <w:rFonts w:ascii="Arial" w:hAnsi="Arial" w:cs="Arial"/>
          <w:b/>
          <w:sz w:val="20"/>
          <w:szCs w:val="20"/>
        </w:rPr>
      </w:pPr>
      <w:r w:rsidRPr="00043257">
        <w:rPr>
          <w:rFonts w:ascii="Arial" w:hAnsi="Arial" w:cs="Arial"/>
          <w:sz w:val="20"/>
          <w:szCs w:val="20"/>
        </w:rPr>
        <w:t>Involvement in the Oceania Sport Education Programme</w:t>
      </w:r>
    </w:p>
    <w:p w:rsidR="00D047CB" w:rsidRPr="00043257" w:rsidRDefault="00FB3113" w:rsidP="00FD34B8">
      <w:pPr>
        <w:pStyle w:val="ListParagraph"/>
        <w:numPr>
          <w:ilvl w:val="0"/>
          <w:numId w:val="19"/>
        </w:numPr>
        <w:rPr>
          <w:rFonts w:ascii="Arial" w:hAnsi="Arial" w:cs="Arial"/>
          <w:sz w:val="20"/>
          <w:szCs w:val="20"/>
        </w:rPr>
      </w:pPr>
      <w:r w:rsidRPr="00043257">
        <w:rPr>
          <w:rFonts w:ascii="Arial" w:hAnsi="Arial" w:cs="Arial"/>
          <w:sz w:val="20"/>
          <w:szCs w:val="20"/>
        </w:rPr>
        <w:t>Existence of national sports development officers in one or more NOCs</w:t>
      </w:r>
      <w:r w:rsidR="00D047CB" w:rsidRPr="00043257">
        <w:rPr>
          <w:rFonts w:ascii="Arial" w:hAnsi="Arial" w:cs="Arial"/>
          <w:sz w:val="20"/>
          <w:szCs w:val="20"/>
        </w:rPr>
        <w:t xml:space="preserve"> </w:t>
      </w:r>
    </w:p>
    <w:p w:rsidR="00D047CB" w:rsidRDefault="00FB3113" w:rsidP="00FD34B8">
      <w:pPr>
        <w:pStyle w:val="ListParagraph"/>
        <w:numPr>
          <w:ilvl w:val="0"/>
          <w:numId w:val="19"/>
        </w:numPr>
        <w:rPr>
          <w:rFonts w:ascii="Arial" w:hAnsi="Arial" w:cs="Arial"/>
          <w:color w:val="000000" w:themeColor="text1"/>
          <w:sz w:val="20"/>
          <w:szCs w:val="20"/>
        </w:rPr>
      </w:pPr>
      <w:r w:rsidRPr="00D047CB">
        <w:rPr>
          <w:rFonts w:ascii="Arial" w:hAnsi="Arial" w:cs="Arial"/>
          <w:color w:val="000000" w:themeColor="text1"/>
          <w:sz w:val="20"/>
          <w:szCs w:val="20"/>
        </w:rPr>
        <w:t>Successful performances of their athletes at the Pacific Mini Games and / or Pacific Games</w:t>
      </w:r>
    </w:p>
    <w:p w:rsidR="00D047CB" w:rsidRDefault="00FB3113" w:rsidP="00FD34B8">
      <w:pPr>
        <w:pStyle w:val="ListParagraph"/>
        <w:numPr>
          <w:ilvl w:val="0"/>
          <w:numId w:val="19"/>
        </w:numPr>
        <w:rPr>
          <w:rFonts w:ascii="Arial" w:hAnsi="Arial" w:cs="Arial"/>
          <w:color w:val="000000" w:themeColor="text1"/>
          <w:sz w:val="20"/>
          <w:szCs w:val="20"/>
        </w:rPr>
      </w:pPr>
      <w:r w:rsidRPr="00D047CB">
        <w:rPr>
          <w:rFonts w:ascii="Arial" w:hAnsi="Arial" w:cs="Arial"/>
          <w:color w:val="000000" w:themeColor="text1"/>
          <w:sz w:val="20"/>
          <w:szCs w:val="20"/>
        </w:rPr>
        <w:t>That it has active national federations in over 50% of ONOC membership</w:t>
      </w:r>
    </w:p>
    <w:p w:rsidR="00D047CB" w:rsidRDefault="00FB3113" w:rsidP="00FD34B8">
      <w:pPr>
        <w:pStyle w:val="ListParagraph"/>
        <w:numPr>
          <w:ilvl w:val="0"/>
          <w:numId w:val="19"/>
        </w:numPr>
        <w:rPr>
          <w:rFonts w:ascii="Arial" w:hAnsi="Arial" w:cs="Arial"/>
          <w:color w:val="000000" w:themeColor="text1"/>
          <w:sz w:val="20"/>
          <w:szCs w:val="20"/>
        </w:rPr>
      </w:pPr>
      <w:r w:rsidRPr="00D047CB">
        <w:rPr>
          <w:rFonts w:ascii="Arial" w:hAnsi="Arial" w:cs="Arial"/>
          <w:color w:val="000000" w:themeColor="text1"/>
          <w:sz w:val="20"/>
          <w:szCs w:val="20"/>
        </w:rPr>
        <w:t>Existence of national sports development officers in one or more NOCs</w:t>
      </w:r>
    </w:p>
    <w:p w:rsidR="00D047CB" w:rsidRDefault="00FB3113" w:rsidP="00FD34B8">
      <w:pPr>
        <w:pStyle w:val="ListParagraph"/>
        <w:numPr>
          <w:ilvl w:val="0"/>
          <w:numId w:val="19"/>
        </w:numPr>
        <w:rPr>
          <w:rFonts w:ascii="Arial" w:hAnsi="Arial" w:cs="Arial"/>
          <w:color w:val="000000" w:themeColor="text1"/>
          <w:sz w:val="20"/>
          <w:szCs w:val="20"/>
        </w:rPr>
      </w:pPr>
      <w:r w:rsidRPr="00D047CB">
        <w:rPr>
          <w:rFonts w:ascii="Arial" w:hAnsi="Arial" w:cs="Arial"/>
          <w:color w:val="000000" w:themeColor="text1"/>
          <w:sz w:val="20"/>
          <w:szCs w:val="20"/>
        </w:rPr>
        <w:t>Have one (or more) regional development officers</w:t>
      </w:r>
    </w:p>
    <w:p w:rsidR="00D047CB" w:rsidRDefault="00FB3113" w:rsidP="00FD34B8">
      <w:pPr>
        <w:pStyle w:val="ListParagraph"/>
        <w:numPr>
          <w:ilvl w:val="0"/>
          <w:numId w:val="19"/>
        </w:numPr>
        <w:rPr>
          <w:rFonts w:ascii="Arial" w:hAnsi="Arial" w:cs="Arial"/>
          <w:color w:val="000000" w:themeColor="text1"/>
          <w:sz w:val="20"/>
          <w:szCs w:val="20"/>
        </w:rPr>
      </w:pPr>
      <w:r w:rsidRPr="00D047CB">
        <w:rPr>
          <w:rFonts w:ascii="Arial" w:hAnsi="Arial" w:cs="Arial"/>
          <w:color w:val="000000" w:themeColor="text1"/>
          <w:sz w:val="20"/>
          <w:szCs w:val="20"/>
        </w:rPr>
        <w:t>Ability to provide detailed programme and financial report, plus annual audited accounts</w:t>
      </w:r>
    </w:p>
    <w:p w:rsidR="00FB3113" w:rsidRPr="00D047CB" w:rsidRDefault="00FB3113" w:rsidP="00FD34B8">
      <w:pPr>
        <w:pStyle w:val="ListParagraph"/>
        <w:numPr>
          <w:ilvl w:val="0"/>
          <w:numId w:val="19"/>
        </w:numPr>
        <w:rPr>
          <w:rFonts w:ascii="Arial" w:hAnsi="Arial" w:cs="Arial"/>
          <w:color w:val="000000" w:themeColor="text1"/>
          <w:sz w:val="20"/>
          <w:szCs w:val="20"/>
        </w:rPr>
      </w:pPr>
      <w:r w:rsidRPr="00D047CB">
        <w:rPr>
          <w:rFonts w:ascii="Arial" w:hAnsi="Arial" w:cs="Arial"/>
          <w:color w:val="000000" w:themeColor="text1"/>
          <w:sz w:val="20"/>
          <w:szCs w:val="20"/>
        </w:rPr>
        <w:t>WADA compliance</w:t>
      </w:r>
    </w:p>
    <w:p w:rsidR="00FB3113" w:rsidRPr="00FB3113" w:rsidRDefault="00FB3113" w:rsidP="00FB3113">
      <w:pPr>
        <w:rPr>
          <w:rFonts w:ascii="Arial" w:hAnsi="Arial" w:cs="Arial"/>
          <w:b/>
          <w:color w:val="000000" w:themeColor="text1"/>
          <w:sz w:val="20"/>
          <w:szCs w:val="20"/>
        </w:rPr>
      </w:pPr>
      <w:r w:rsidRPr="00FB3113">
        <w:rPr>
          <w:rFonts w:ascii="Arial" w:hAnsi="Arial" w:cs="Arial"/>
          <w:b/>
          <w:color w:val="000000" w:themeColor="text1"/>
          <w:sz w:val="20"/>
          <w:szCs w:val="20"/>
        </w:rPr>
        <w:t>In order to be considered for Tier One Funding, a sport must also demonstrate:</w:t>
      </w:r>
    </w:p>
    <w:p w:rsidR="00D047CB" w:rsidRDefault="00FB3113" w:rsidP="00FD34B8">
      <w:pPr>
        <w:pStyle w:val="ListParagraph"/>
        <w:numPr>
          <w:ilvl w:val="0"/>
          <w:numId w:val="20"/>
        </w:numPr>
        <w:rPr>
          <w:rFonts w:ascii="Arial" w:hAnsi="Arial" w:cs="Arial"/>
          <w:color w:val="000000" w:themeColor="text1"/>
          <w:sz w:val="20"/>
          <w:szCs w:val="20"/>
        </w:rPr>
      </w:pPr>
      <w:r w:rsidRPr="00D047CB">
        <w:rPr>
          <w:rFonts w:ascii="Arial" w:hAnsi="Arial" w:cs="Arial"/>
          <w:color w:val="000000" w:themeColor="text1"/>
          <w:sz w:val="20"/>
          <w:szCs w:val="20"/>
        </w:rPr>
        <w:t>A history of having athletes qualify on merit for previous editions of the Olympic Games since 2000</w:t>
      </w:r>
    </w:p>
    <w:p w:rsidR="00D047CB" w:rsidRDefault="00FB3113" w:rsidP="00FD34B8">
      <w:pPr>
        <w:pStyle w:val="ListParagraph"/>
        <w:numPr>
          <w:ilvl w:val="0"/>
          <w:numId w:val="20"/>
        </w:numPr>
        <w:rPr>
          <w:rFonts w:ascii="Arial" w:hAnsi="Arial" w:cs="Arial"/>
          <w:color w:val="000000" w:themeColor="text1"/>
          <w:sz w:val="20"/>
          <w:szCs w:val="20"/>
        </w:rPr>
      </w:pPr>
      <w:r w:rsidRPr="00D047CB">
        <w:rPr>
          <w:rFonts w:ascii="Arial" w:hAnsi="Arial" w:cs="Arial"/>
          <w:color w:val="000000" w:themeColor="text1"/>
          <w:sz w:val="20"/>
          <w:szCs w:val="20"/>
        </w:rPr>
        <w:t>A history of qualifying athletes on merit for the World Championships or International Team Events.</w:t>
      </w:r>
    </w:p>
    <w:p w:rsidR="00D047CB" w:rsidRDefault="00FB3113" w:rsidP="00FD34B8">
      <w:pPr>
        <w:pStyle w:val="ListParagraph"/>
        <w:numPr>
          <w:ilvl w:val="0"/>
          <w:numId w:val="20"/>
        </w:numPr>
        <w:rPr>
          <w:rFonts w:ascii="Arial" w:hAnsi="Arial" w:cs="Arial"/>
          <w:color w:val="000000" w:themeColor="text1"/>
          <w:sz w:val="20"/>
          <w:szCs w:val="20"/>
        </w:rPr>
      </w:pPr>
      <w:r w:rsidRPr="00D047CB">
        <w:rPr>
          <w:rFonts w:ascii="Arial" w:hAnsi="Arial" w:cs="Arial"/>
          <w:color w:val="000000" w:themeColor="text1"/>
          <w:sz w:val="20"/>
          <w:szCs w:val="20"/>
        </w:rPr>
        <w:t>A history of having athletes participate in the Inaugural Youth Olympic Games in 2010</w:t>
      </w:r>
    </w:p>
    <w:p w:rsidR="00D047CB" w:rsidRDefault="00FB3113" w:rsidP="00FD34B8">
      <w:pPr>
        <w:pStyle w:val="ListParagraph"/>
        <w:numPr>
          <w:ilvl w:val="0"/>
          <w:numId w:val="20"/>
        </w:numPr>
        <w:rPr>
          <w:rFonts w:ascii="Arial" w:hAnsi="Arial" w:cs="Arial"/>
          <w:color w:val="000000" w:themeColor="text1"/>
          <w:sz w:val="20"/>
          <w:szCs w:val="20"/>
        </w:rPr>
      </w:pPr>
      <w:r w:rsidRPr="00D047CB">
        <w:rPr>
          <w:rFonts w:ascii="Arial" w:hAnsi="Arial" w:cs="Arial"/>
          <w:color w:val="000000" w:themeColor="text1"/>
          <w:sz w:val="20"/>
          <w:szCs w:val="20"/>
        </w:rPr>
        <w:t>Its ability to qualify athletes on merit for the 2016 Olympic Games</w:t>
      </w:r>
    </w:p>
    <w:p w:rsidR="00D047CB" w:rsidRDefault="00FB3113" w:rsidP="00FD34B8">
      <w:pPr>
        <w:pStyle w:val="ListParagraph"/>
        <w:numPr>
          <w:ilvl w:val="0"/>
          <w:numId w:val="20"/>
        </w:numPr>
        <w:rPr>
          <w:rFonts w:ascii="Arial" w:hAnsi="Arial" w:cs="Arial"/>
          <w:color w:val="000000" w:themeColor="text1"/>
          <w:sz w:val="20"/>
          <w:szCs w:val="20"/>
        </w:rPr>
      </w:pPr>
      <w:r w:rsidRPr="00D047CB">
        <w:rPr>
          <w:rFonts w:ascii="Arial" w:hAnsi="Arial" w:cs="Arial"/>
          <w:color w:val="000000" w:themeColor="text1"/>
          <w:sz w:val="20"/>
          <w:szCs w:val="20"/>
        </w:rPr>
        <w:t>That it operates a regional training centre/academy programme, or has a partnership with an IF - recognised high performance centre.</w:t>
      </w:r>
    </w:p>
    <w:p w:rsidR="00D047CB" w:rsidRPr="00714C77" w:rsidRDefault="00FB3113" w:rsidP="00FD34B8">
      <w:pPr>
        <w:pStyle w:val="ListParagraph"/>
        <w:numPr>
          <w:ilvl w:val="0"/>
          <w:numId w:val="20"/>
        </w:numPr>
        <w:rPr>
          <w:rFonts w:ascii="Arial" w:hAnsi="Arial" w:cs="Arial"/>
          <w:sz w:val="20"/>
          <w:szCs w:val="20"/>
        </w:rPr>
      </w:pPr>
      <w:r w:rsidRPr="00714C77">
        <w:rPr>
          <w:rFonts w:ascii="Arial" w:hAnsi="Arial" w:cs="Arial"/>
          <w:sz w:val="20"/>
          <w:szCs w:val="20"/>
        </w:rPr>
        <w:t>That it has active national federations in over 75% of ONOC membership</w:t>
      </w:r>
    </w:p>
    <w:p w:rsidR="00D047CB" w:rsidRPr="00714C77" w:rsidRDefault="00FB3113" w:rsidP="00FD34B8">
      <w:pPr>
        <w:pStyle w:val="ListParagraph"/>
        <w:numPr>
          <w:ilvl w:val="0"/>
          <w:numId w:val="20"/>
        </w:numPr>
        <w:rPr>
          <w:rFonts w:ascii="Arial" w:hAnsi="Arial" w:cs="Arial"/>
          <w:sz w:val="20"/>
          <w:szCs w:val="20"/>
        </w:rPr>
      </w:pPr>
      <w:r w:rsidRPr="00714C77">
        <w:rPr>
          <w:rFonts w:ascii="Arial" w:hAnsi="Arial" w:cs="Arial"/>
          <w:sz w:val="20"/>
          <w:szCs w:val="20"/>
        </w:rPr>
        <w:t>Existence of national sports development officers in one or more NOCs</w:t>
      </w:r>
    </w:p>
    <w:p w:rsidR="00D047CB" w:rsidRPr="00714C77" w:rsidRDefault="00FB3113" w:rsidP="00FD34B8">
      <w:pPr>
        <w:pStyle w:val="ListParagraph"/>
        <w:numPr>
          <w:ilvl w:val="0"/>
          <w:numId w:val="20"/>
        </w:numPr>
        <w:rPr>
          <w:rFonts w:ascii="Arial" w:hAnsi="Arial" w:cs="Arial"/>
          <w:sz w:val="20"/>
          <w:szCs w:val="20"/>
        </w:rPr>
      </w:pPr>
      <w:r w:rsidRPr="00714C77">
        <w:rPr>
          <w:rFonts w:ascii="Arial" w:hAnsi="Arial" w:cs="Arial"/>
          <w:sz w:val="20"/>
          <w:szCs w:val="20"/>
        </w:rPr>
        <w:t>Have one (or more) regional development officers</w:t>
      </w:r>
    </w:p>
    <w:p w:rsidR="00C0645D" w:rsidRPr="00714C77" w:rsidRDefault="00FB3113" w:rsidP="00FD34B8">
      <w:pPr>
        <w:pStyle w:val="ListParagraph"/>
        <w:numPr>
          <w:ilvl w:val="0"/>
          <w:numId w:val="20"/>
        </w:numPr>
        <w:rPr>
          <w:rFonts w:ascii="Arial" w:hAnsi="Arial" w:cs="Arial"/>
          <w:sz w:val="20"/>
          <w:szCs w:val="20"/>
        </w:rPr>
      </w:pPr>
      <w:r w:rsidRPr="00714C77">
        <w:rPr>
          <w:rFonts w:ascii="Arial" w:hAnsi="Arial" w:cs="Arial"/>
          <w:sz w:val="20"/>
          <w:szCs w:val="20"/>
        </w:rPr>
        <w:t>Ability to provide detailed programme and financial report, plus annual audited accounts</w:t>
      </w:r>
    </w:p>
    <w:p w:rsidR="00FB3113" w:rsidRPr="00714C77" w:rsidRDefault="00FB3113" w:rsidP="00FD34B8">
      <w:pPr>
        <w:pStyle w:val="ListParagraph"/>
        <w:numPr>
          <w:ilvl w:val="0"/>
          <w:numId w:val="20"/>
        </w:numPr>
        <w:rPr>
          <w:rFonts w:ascii="Arial" w:hAnsi="Arial" w:cs="Arial"/>
          <w:b/>
          <w:sz w:val="20"/>
          <w:szCs w:val="20"/>
        </w:rPr>
      </w:pPr>
      <w:r w:rsidRPr="00714C77">
        <w:rPr>
          <w:rFonts w:ascii="Arial" w:hAnsi="Arial" w:cs="Arial"/>
          <w:b/>
          <w:sz w:val="20"/>
          <w:szCs w:val="20"/>
        </w:rPr>
        <w:t>WADA compliance</w:t>
      </w:r>
    </w:p>
    <w:p w:rsidR="00FB3113" w:rsidRPr="00714C77" w:rsidRDefault="00FB3113" w:rsidP="00FB3113">
      <w:pPr>
        <w:rPr>
          <w:rFonts w:ascii="Arial" w:hAnsi="Arial" w:cs="Arial"/>
          <w:b/>
          <w:sz w:val="20"/>
          <w:szCs w:val="20"/>
        </w:rPr>
      </w:pPr>
      <w:r w:rsidRPr="00714C77">
        <w:rPr>
          <w:rFonts w:ascii="Arial" w:hAnsi="Arial" w:cs="Arial"/>
          <w:b/>
          <w:sz w:val="20"/>
          <w:szCs w:val="20"/>
        </w:rPr>
        <w:t>Funding Restrictions</w:t>
      </w:r>
    </w:p>
    <w:p w:rsidR="00FB3113" w:rsidRPr="00714C77" w:rsidRDefault="00FB3113" w:rsidP="00FB3113">
      <w:pPr>
        <w:rPr>
          <w:rFonts w:ascii="Arial" w:hAnsi="Arial" w:cs="Arial"/>
          <w:sz w:val="20"/>
          <w:szCs w:val="20"/>
        </w:rPr>
      </w:pPr>
      <w:r w:rsidRPr="00714C77">
        <w:rPr>
          <w:rFonts w:ascii="Arial" w:hAnsi="Arial" w:cs="Arial"/>
          <w:sz w:val="20"/>
          <w:szCs w:val="20"/>
        </w:rPr>
        <w:t xml:space="preserve"> The following expenses cannot be covered from ONOC Funding:</w:t>
      </w:r>
    </w:p>
    <w:p w:rsidR="00C0645D" w:rsidRPr="00714C77" w:rsidRDefault="00FB3113" w:rsidP="00FD34B8">
      <w:pPr>
        <w:pStyle w:val="ListParagraph"/>
        <w:numPr>
          <w:ilvl w:val="0"/>
          <w:numId w:val="21"/>
        </w:numPr>
        <w:rPr>
          <w:rFonts w:ascii="Arial" w:hAnsi="Arial" w:cs="Arial"/>
          <w:sz w:val="20"/>
          <w:szCs w:val="20"/>
        </w:rPr>
      </w:pPr>
      <w:r w:rsidRPr="00714C77">
        <w:rPr>
          <w:rFonts w:ascii="Arial" w:hAnsi="Arial" w:cs="Arial"/>
          <w:sz w:val="20"/>
          <w:szCs w:val="20"/>
        </w:rPr>
        <w:t>Regional Sports Federation overheads and general office running costs (e.g. rental of buildings, administrative salaries, per diems/allowances, IT equipment, statutory meetings such as annual Federation meetings, celebrations)</w:t>
      </w:r>
    </w:p>
    <w:p w:rsidR="00C0645D" w:rsidRPr="00714C77" w:rsidRDefault="00FB3113" w:rsidP="00FD34B8">
      <w:pPr>
        <w:pStyle w:val="ListParagraph"/>
        <w:numPr>
          <w:ilvl w:val="0"/>
          <w:numId w:val="21"/>
        </w:numPr>
        <w:rPr>
          <w:rFonts w:ascii="Arial" w:hAnsi="Arial" w:cs="Arial"/>
          <w:sz w:val="20"/>
          <w:szCs w:val="20"/>
        </w:rPr>
      </w:pPr>
      <w:r w:rsidRPr="00714C77">
        <w:rPr>
          <w:rFonts w:ascii="Arial" w:hAnsi="Arial" w:cs="Arial"/>
          <w:sz w:val="20"/>
          <w:szCs w:val="20"/>
        </w:rPr>
        <w:t>Construction, refurbishment or maintenance of sports infrastructure/facilities</w:t>
      </w:r>
    </w:p>
    <w:p w:rsidR="00C0645D" w:rsidRPr="00714C77" w:rsidRDefault="00FB3113" w:rsidP="00FD34B8">
      <w:pPr>
        <w:pStyle w:val="ListParagraph"/>
        <w:numPr>
          <w:ilvl w:val="0"/>
          <w:numId w:val="21"/>
        </w:numPr>
        <w:rPr>
          <w:rFonts w:ascii="Arial" w:hAnsi="Arial" w:cs="Arial"/>
          <w:sz w:val="20"/>
          <w:szCs w:val="20"/>
        </w:rPr>
      </w:pPr>
      <w:r w:rsidRPr="00714C77">
        <w:rPr>
          <w:rFonts w:ascii="Arial" w:hAnsi="Arial" w:cs="Arial"/>
          <w:sz w:val="20"/>
          <w:szCs w:val="20"/>
        </w:rPr>
        <w:t>Substantial expenditure towards equipment (e.g. sports equipment, t-shirts, etc.)</w:t>
      </w:r>
    </w:p>
    <w:p w:rsidR="00FF540B" w:rsidRPr="00714C77" w:rsidRDefault="00FB3113" w:rsidP="00245793">
      <w:pPr>
        <w:pStyle w:val="ListParagraph"/>
        <w:numPr>
          <w:ilvl w:val="0"/>
          <w:numId w:val="21"/>
        </w:numPr>
        <w:rPr>
          <w:rFonts w:ascii="Arial" w:hAnsi="Arial" w:cs="Arial"/>
          <w:sz w:val="20"/>
          <w:szCs w:val="20"/>
        </w:rPr>
      </w:pPr>
      <w:r w:rsidRPr="00714C77">
        <w:rPr>
          <w:rFonts w:ascii="Arial" w:hAnsi="Arial" w:cs="Arial"/>
          <w:sz w:val="20"/>
          <w:szCs w:val="20"/>
        </w:rPr>
        <w:t>Apart from the points listed above, ONOC reserves the right to refuse any items which it may judge as not relevant/not eligible</w:t>
      </w:r>
    </w:p>
    <w:p w:rsidR="004F7E17" w:rsidRDefault="004F7E17" w:rsidP="002F1803">
      <w:pPr>
        <w:rPr>
          <w:b/>
          <w:sz w:val="28"/>
          <w:szCs w:val="28"/>
        </w:rPr>
      </w:pPr>
    </w:p>
    <w:p w:rsidR="004F7E17" w:rsidRDefault="004F7E17" w:rsidP="002F1803">
      <w:pPr>
        <w:rPr>
          <w:b/>
          <w:sz w:val="28"/>
          <w:szCs w:val="28"/>
        </w:rPr>
      </w:pPr>
    </w:p>
    <w:p w:rsidR="004F7E17" w:rsidRDefault="004F7E17" w:rsidP="002F1803">
      <w:pPr>
        <w:rPr>
          <w:b/>
          <w:sz w:val="28"/>
          <w:szCs w:val="28"/>
        </w:rPr>
      </w:pPr>
    </w:p>
    <w:p w:rsidR="002F1803" w:rsidRPr="00714C77" w:rsidRDefault="002F1803" w:rsidP="002F1803">
      <w:pPr>
        <w:rPr>
          <w:b/>
          <w:sz w:val="28"/>
          <w:szCs w:val="28"/>
        </w:rPr>
      </w:pPr>
      <w:r w:rsidRPr="00714C77">
        <w:rPr>
          <w:b/>
          <w:sz w:val="28"/>
          <w:szCs w:val="28"/>
        </w:rPr>
        <w:lastRenderedPageBreak/>
        <w:t>Revised Oceania Event Criteria as agreed with ITU 1</w:t>
      </w:r>
      <w:r w:rsidRPr="00714C77">
        <w:rPr>
          <w:b/>
          <w:sz w:val="28"/>
          <w:szCs w:val="28"/>
          <w:vertAlign w:val="superscript"/>
        </w:rPr>
        <w:t>st</w:t>
      </w:r>
      <w:r w:rsidRPr="00714C77">
        <w:rPr>
          <w:b/>
          <w:sz w:val="28"/>
          <w:szCs w:val="28"/>
        </w:rPr>
        <w:t xml:space="preserve"> November 2015</w:t>
      </w:r>
    </w:p>
    <w:p w:rsidR="002F1803" w:rsidRPr="00714C77" w:rsidRDefault="002F1803" w:rsidP="002F1803">
      <w:pPr>
        <w:rPr>
          <w:b/>
          <w:sz w:val="24"/>
          <w:szCs w:val="24"/>
        </w:rPr>
      </w:pPr>
      <w:r w:rsidRPr="00714C77">
        <w:rPr>
          <w:b/>
          <w:sz w:val="24"/>
          <w:szCs w:val="24"/>
        </w:rPr>
        <w:t>Introduction:</w:t>
      </w:r>
    </w:p>
    <w:p w:rsidR="002F1803" w:rsidRPr="00714C77" w:rsidRDefault="002F1803" w:rsidP="002F1803">
      <w:pPr>
        <w:rPr>
          <w:sz w:val="24"/>
          <w:szCs w:val="24"/>
        </w:rPr>
      </w:pPr>
      <w:r w:rsidRPr="00714C77">
        <w:rPr>
          <w:sz w:val="24"/>
          <w:szCs w:val="24"/>
        </w:rPr>
        <w:t>Following the Oceania Triathlon Union congress in Fiji, the OTU Executive Board has given much consideration and thought to issues raised by member nations with regard to rules for hosting Continental events. Most of this discussion was based around prize money, ITU Sanction fee and drug testing. Now after lengthy consideration and discussion with ITU officials the Oceania Triathlon Union Executive Board is now presenting the changes and revised criteria to all Oceania National federations hosting Oceania Continental Cups or Continental Premium and Championship races effective 1</w:t>
      </w:r>
      <w:r w:rsidRPr="00714C77">
        <w:rPr>
          <w:sz w:val="24"/>
          <w:szCs w:val="24"/>
          <w:vertAlign w:val="superscript"/>
        </w:rPr>
        <w:t>st</w:t>
      </w:r>
      <w:r w:rsidRPr="00714C77">
        <w:rPr>
          <w:sz w:val="24"/>
          <w:szCs w:val="24"/>
        </w:rPr>
        <w:t xml:space="preserve"> November 2015.</w:t>
      </w:r>
    </w:p>
    <w:p w:rsidR="002F1803" w:rsidRPr="00714C77" w:rsidRDefault="002F1803" w:rsidP="002F1803">
      <w:pPr>
        <w:rPr>
          <w:sz w:val="24"/>
          <w:szCs w:val="24"/>
          <w:lang w:val="en-US"/>
        </w:rPr>
      </w:pPr>
      <w:r w:rsidRPr="00714C77">
        <w:rPr>
          <w:b/>
          <w:sz w:val="24"/>
          <w:szCs w:val="24"/>
        </w:rPr>
        <w:t>Important:</w:t>
      </w:r>
      <w:r w:rsidRPr="00714C77">
        <w:rPr>
          <w:sz w:val="24"/>
          <w:szCs w:val="24"/>
        </w:rPr>
        <w:t xml:space="preserve"> This is the agreed ITU/OTU criteria for the 2016 Oceania Race season. A review of the revised criteria and all events will be undertaken post the upcoming season between ITU/OTU and the NF’s who have hosted our 2015/16 Oceania Continental Cup/Premium and Championship Events.</w:t>
      </w:r>
      <w:r w:rsidRPr="00714C77">
        <w:rPr>
          <w:sz w:val="24"/>
          <w:szCs w:val="24"/>
        </w:rPr>
        <w:br/>
      </w:r>
      <w:r w:rsidRPr="00714C77">
        <w:rPr>
          <w:sz w:val="24"/>
          <w:szCs w:val="24"/>
        </w:rPr>
        <w:br/>
      </w:r>
      <w:r w:rsidRPr="00714C77">
        <w:rPr>
          <w:b/>
          <w:sz w:val="24"/>
          <w:szCs w:val="24"/>
        </w:rPr>
        <w:t>Currency</w:t>
      </w:r>
    </w:p>
    <w:p w:rsidR="002F1803" w:rsidRPr="00714C77" w:rsidRDefault="002F1803" w:rsidP="002F1803">
      <w:pPr>
        <w:rPr>
          <w:sz w:val="24"/>
          <w:szCs w:val="24"/>
          <w:lang w:val="en-US"/>
        </w:rPr>
      </w:pPr>
      <w:r w:rsidRPr="00714C77">
        <w:rPr>
          <w:sz w:val="24"/>
          <w:szCs w:val="24"/>
        </w:rPr>
        <w:t>The currency for all Oceania events as of 1</w:t>
      </w:r>
      <w:r w:rsidRPr="00714C77">
        <w:rPr>
          <w:sz w:val="24"/>
          <w:szCs w:val="24"/>
          <w:vertAlign w:val="superscript"/>
        </w:rPr>
        <w:t>st</w:t>
      </w:r>
      <w:r w:rsidRPr="00714C77">
        <w:rPr>
          <w:sz w:val="24"/>
          <w:szCs w:val="24"/>
        </w:rPr>
        <w:t xml:space="preserve"> November 2015 will be in Australian dollars. Based on the current exchange rate, there is a difference of approximately 20% between the US Dollar and the Australian Dollar.   This will represent a 20% saving to the event LOCs on the Technical Services Fee (see below) and Prize Money (before taking account of reduced minimum requirements as also discussed below). More importantly it will provide greater certainty as to the actual cost of an event for an event organiser based in Oceania.</w:t>
      </w:r>
    </w:p>
    <w:p w:rsidR="002F1803" w:rsidRPr="00714C77" w:rsidRDefault="002F1803" w:rsidP="002F1803">
      <w:pPr>
        <w:rPr>
          <w:b/>
          <w:sz w:val="24"/>
          <w:szCs w:val="24"/>
        </w:rPr>
      </w:pPr>
      <w:r w:rsidRPr="00714C77">
        <w:rPr>
          <w:b/>
          <w:sz w:val="24"/>
          <w:szCs w:val="24"/>
        </w:rPr>
        <w:t>Oceania Bank Account</w:t>
      </w:r>
    </w:p>
    <w:p w:rsidR="002F1803" w:rsidRPr="00714C77" w:rsidRDefault="002F1803" w:rsidP="002F1803">
      <w:pPr>
        <w:rPr>
          <w:sz w:val="24"/>
          <w:szCs w:val="24"/>
        </w:rPr>
      </w:pPr>
      <w:r w:rsidRPr="00714C77">
        <w:rPr>
          <w:sz w:val="24"/>
          <w:szCs w:val="24"/>
        </w:rPr>
        <w:t xml:space="preserve">To facilitate the management of the Oceania budget it is proposed a bank account be established in Australia and will be managed by the Oceania Executive Board. It is initially intended this account facilitate Oceania Prize money, Technical Service transactions and some Drug testing only. </w:t>
      </w:r>
    </w:p>
    <w:p w:rsidR="002F1803" w:rsidRPr="00714C77" w:rsidRDefault="002F1803" w:rsidP="002F1803">
      <w:pPr>
        <w:rPr>
          <w:sz w:val="24"/>
          <w:szCs w:val="24"/>
          <w:lang w:val="en-US"/>
        </w:rPr>
      </w:pPr>
      <w:r w:rsidRPr="00714C77">
        <w:rPr>
          <w:sz w:val="24"/>
          <w:szCs w:val="24"/>
        </w:rPr>
        <w:t xml:space="preserve">Please note the proposal is that our primary Oceania account will still be held in Vancouver and administered by ITU Vancouver (Adrienne) yet as we establish the necessary controls and procedures this may transition to this committee if considered appropriate by the ITU Board. </w:t>
      </w:r>
      <w:r w:rsidRPr="00714C77">
        <w:rPr>
          <w:sz w:val="24"/>
          <w:szCs w:val="24"/>
        </w:rPr>
        <w:br/>
      </w:r>
    </w:p>
    <w:p w:rsidR="002F1803" w:rsidRPr="00714C77" w:rsidRDefault="002F1803" w:rsidP="002F1803">
      <w:pPr>
        <w:rPr>
          <w:b/>
          <w:sz w:val="24"/>
          <w:szCs w:val="24"/>
        </w:rPr>
      </w:pPr>
      <w:r w:rsidRPr="00714C77">
        <w:rPr>
          <w:b/>
          <w:sz w:val="24"/>
          <w:szCs w:val="24"/>
        </w:rPr>
        <w:t>Technical Services Fee</w:t>
      </w:r>
    </w:p>
    <w:p w:rsidR="002F1803" w:rsidRPr="00714C77" w:rsidRDefault="002F1803" w:rsidP="002F1803">
      <w:pPr>
        <w:rPr>
          <w:sz w:val="24"/>
          <w:szCs w:val="24"/>
        </w:rPr>
      </w:pPr>
      <w:r w:rsidRPr="00714C77">
        <w:rPr>
          <w:sz w:val="24"/>
          <w:szCs w:val="24"/>
        </w:rPr>
        <w:t>The present USD1</w:t>
      </w:r>
      <w:r w:rsidR="00F3029B" w:rsidRPr="00714C77">
        <w:rPr>
          <w:sz w:val="24"/>
          <w:szCs w:val="24"/>
        </w:rPr>
        <w:t>, 500</w:t>
      </w:r>
      <w:r w:rsidRPr="00714C77">
        <w:rPr>
          <w:sz w:val="24"/>
          <w:szCs w:val="24"/>
        </w:rPr>
        <w:t xml:space="preserve"> “Sanction fee” has been changed to AUD1</w:t>
      </w:r>
      <w:r w:rsidR="00F3029B" w:rsidRPr="00714C77">
        <w:rPr>
          <w:sz w:val="24"/>
          <w:szCs w:val="24"/>
        </w:rPr>
        <w:t>, 500</w:t>
      </w:r>
      <w:r w:rsidRPr="00714C77">
        <w:rPr>
          <w:sz w:val="24"/>
          <w:szCs w:val="24"/>
        </w:rPr>
        <w:t xml:space="preserve">. </w:t>
      </w:r>
    </w:p>
    <w:p w:rsidR="002F1803" w:rsidRPr="00714C77" w:rsidRDefault="002F1803" w:rsidP="002F1803">
      <w:pPr>
        <w:rPr>
          <w:sz w:val="24"/>
          <w:szCs w:val="24"/>
          <w:lang w:val="en-US"/>
        </w:rPr>
      </w:pPr>
      <w:r w:rsidRPr="00714C77">
        <w:rPr>
          <w:sz w:val="24"/>
          <w:szCs w:val="24"/>
        </w:rPr>
        <w:t>This is to better reflect the purpose of this fee which is to cover the direct expenses associated with Oceania providing quality Technical Officials at all Oceania Continental Cup, Premium Cup and Championship events.  In particular, ITU policy is that the appointed Technical Delegate will not be from the host country and this fee is primarily to cover the travel costs that this implies.</w:t>
      </w:r>
    </w:p>
    <w:p w:rsidR="002F1803" w:rsidRPr="00714C77" w:rsidRDefault="002F1803" w:rsidP="002F1803">
      <w:pPr>
        <w:pStyle w:val="ListParagraph"/>
        <w:ind w:left="1440"/>
        <w:rPr>
          <w:sz w:val="24"/>
          <w:szCs w:val="24"/>
        </w:rPr>
      </w:pPr>
    </w:p>
    <w:p w:rsidR="002F1803" w:rsidRPr="00714C77" w:rsidRDefault="002F1803" w:rsidP="002F1803">
      <w:pPr>
        <w:pStyle w:val="ListParagraph"/>
        <w:ind w:left="0"/>
        <w:rPr>
          <w:b/>
          <w:sz w:val="24"/>
          <w:szCs w:val="24"/>
          <w:lang w:val="en-US"/>
        </w:rPr>
      </w:pPr>
    </w:p>
    <w:p w:rsidR="002F1803" w:rsidRPr="00714C77" w:rsidRDefault="002F1803" w:rsidP="002F1803">
      <w:pPr>
        <w:pStyle w:val="ListParagraph"/>
        <w:ind w:left="0"/>
        <w:rPr>
          <w:sz w:val="24"/>
          <w:szCs w:val="24"/>
        </w:rPr>
      </w:pPr>
      <w:r w:rsidRPr="00714C77">
        <w:rPr>
          <w:b/>
          <w:sz w:val="24"/>
          <w:szCs w:val="24"/>
        </w:rPr>
        <w:t>Prize Money</w:t>
      </w:r>
    </w:p>
    <w:p w:rsidR="002F1803" w:rsidRPr="00714C77" w:rsidRDefault="002F1803" w:rsidP="002F1803">
      <w:pPr>
        <w:tabs>
          <w:tab w:val="left" w:pos="1350"/>
        </w:tabs>
        <w:rPr>
          <w:sz w:val="24"/>
          <w:szCs w:val="24"/>
        </w:rPr>
      </w:pPr>
      <w:r w:rsidRPr="00714C77">
        <w:rPr>
          <w:sz w:val="24"/>
          <w:szCs w:val="24"/>
        </w:rPr>
        <w:t>That the present amount across all Oceania events of USD10</w:t>
      </w:r>
      <w:r w:rsidR="00F3029B" w:rsidRPr="00714C77">
        <w:rPr>
          <w:sz w:val="24"/>
          <w:szCs w:val="24"/>
        </w:rPr>
        <w:t>, 000</w:t>
      </w:r>
      <w:r w:rsidRPr="00714C77">
        <w:rPr>
          <w:sz w:val="24"/>
          <w:szCs w:val="24"/>
        </w:rPr>
        <w:t xml:space="preserve"> prize money is changed to a stepped amount and in Australian currency</w:t>
      </w:r>
    </w:p>
    <w:p w:rsidR="002F1803" w:rsidRPr="00714C77" w:rsidRDefault="002F1803" w:rsidP="002F1803">
      <w:pPr>
        <w:pStyle w:val="ListParagraph"/>
        <w:numPr>
          <w:ilvl w:val="0"/>
          <w:numId w:val="34"/>
        </w:numPr>
        <w:tabs>
          <w:tab w:val="left" w:pos="1350"/>
        </w:tabs>
        <w:spacing w:after="0" w:line="240" w:lineRule="auto"/>
        <w:rPr>
          <w:sz w:val="24"/>
          <w:szCs w:val="24"/>
          <w:lang w:val="en-US"/>
        </w:rPr>
      </w:pPr>
      <w:r w:rsidRPr="00714C77">
        <w:rPr>
          <w:sz w:val="24"/>
          <w:szCs w:val="24"/>
        </w:rPr>
        <w:t xml:space="preserve">A minimum of AUD5,000 for a Continental Cup event </w:t>
      </w:r>
    </w:p>
    <w:p w:rsidR="002F1803" w:rsidRPr="00714C77" w:rsidRDefault="002F1803" w:rsidP="002F1803">
      <w:pPr>
        <w:pStyle w:val="ListParagraph"/>
        <w:numPr>
          <w:ilvl w:val="0"/>
          <w:numId w:val="30"/>
        </w:numPr>
        <w:tabs>
          <w:tab w:val="left" w:pos="1350"/>
        </w:tabs>
        <w:spacing w:after="0" w:line="240" w:lineRule="auto"/>
        <w:contextualSpacing w:val="0"/>
        <w:rPr>
          <w:sz w:val="24"/>
          <w:szCs w:val="24"/>
        </w:rPr>
      </w:pPr>
      <w:r w:rsidRPr="00714C77">
        <w:rPr>
          <w:sz w:val="24"/>
          <w:szCs w:val="24"/>
        </w:rPr>
        <w:t xml:space="preserve">A minimum of AUD6,000 for a Continental Cup Sprint Championship </w:t>
      </w:r>
    </w:p>
    <w:p w:rsidR="002F1803" w:rsidRPr="00714C77" w:rsidRDefault="002F1803" w:rsidP="002F1803">
      <w:pPr>
        <w:pStyle w:val="ListParagraph"/>
        <w:numPr>
          <w:ilvl w:val="0"/>
          <w:numId w:val="30"/>
        </w:numPr>
        <w:tabs>
          <w:tab w:val="left" w:pos="1350"/>
        </w:tabs>
        <w:spacing w:after="0" w:line="240" w:lineRule="auto"/>
        <w:contextualSpacing w:val="0"/>
        <w:rPr>
          <w:sz w:val="24"/>
          <w:szCs w:val="24"/>
        </w:rPr>
      </w:pPr>
      <w:r w:rsidRPr="00714C77">
        <w:rPr>
          <w:sz w:val="24"/>
          <w:szCs w:val="24"/>
        </w:rPr>
        <w:t>A minimum of AUD10</w:t>
      </w:r>
      <w:r w:rsidR="00F3029B" w:rsidRPr="00714C77">
        <w:rPr>
          <w:sz w:val="24"/>
          <w:szCs w:val="24"/>
        </w:rPr>
        <w:t>, 000</w:t>
      </w:r>
      <w:r w:rsidRPr="00714C77">
        <w:rPr>
          <w:sz w:val="24"/>
          <w:szCs w:val="24"/>
        </w:rPr>
        <w:t xml:space="preserve"> for a Continental Championship, Standard Distance event or Premium Continental Cup event. </w:t>
      </w:r>
    </w:p>
    <w:p w:rsidR="002F1803" w:rsidRPr="00714C77" w:rsidRDefault="002F1803" w:rsidP="002F1803">
      <w:pPr>
        <w:tabs>
          <w:tab w:val="left" w:pos="1350"/>
        </w:tabs>
        <w:ind w:left="360"/>
        <w:rPr>
          <w:sz w:val="24"/>
          <w:szCs w:val="24"/>
        </w:rPr>
      </w:pPr>
    </w:p>
    <w:p w:rsidR="002F1803" w:rsidRPr="00714C77" w:rsidRDefault="002F1803" w:rsidP="002F1803">
      <w:pPr>
        <w:tabs>
          <w:tab w:val="left" w:pos="1350"/>
        </w:tabs>
        <w:ind w:left="360"/>
        <w:rPr>
          <w:b/>
          <w:sz w:val="24"/>
          <w:szCs w:val="24"/>
        </w:rPr>
      </w:pPr>
      <w:r w:rsidRPr="00714C77">
        <w:rPr>
          <w:b/>
          <w:sz w:val="24"/>
          <w:szCs w:val="24"/>
        </w:rPr>
        <w:t>Notes to above:</w:t>
      </w:r>
    </w:p>
    <w:p w:rsidR="002F1803" w:rsidRPr="00714C77" w:rsidRDefault="002F1803" w:rsidP="002F1803">
      <w:pPr>
        <w:pStyle w:val="ListParagraph"/>
        <w:numPr>
          <w:ilvl w:val="0"/>
          <w:numId w:val="31"/>
        </w:numPr>
        <w:tabs>
          <w:tab w:val="left" w:pos="1350"/>
        </w:tabs>
        <w:spacing w:after="0" w:line="240" w:lineRule="auto"/>
        <w:contextualSpacing w:val="0"/>
        <w:rPr>
          <w:sz w:val="24"/>
          <w:szCs w:val="24"/>
          <w:lang w:val="en-US"/>
        </w:rPr>
      </w:pPr>
      <w:r w:rsidRPr="00714C77">
        <w:rPr>
          <w:sz w:val="24"/>
          <w:szCs w:val="24"/>
        </w:rPr>
        <w:t>Any Oceania event organiser is welcome to offer more than the minimum amount should they wish to at any event</w:t>
      </w:r>
    </w:p>
    <w:p w:rsidR="002F1803" w:rsidRPr="00714C77" w:rsidRDefault="002F1803" w:rsidP="002F1803">
      <w:pPr>
        <w:pStyle w:val="ListParagraph"/>
        <w:numPr>
          <w:ilvl w:val="0"/>
          <w:numId w:val="31"/>
        </w:numPr>
        <w:tabs>
          <w:tab w:val="left" w:pos="1350"/>
        </w:tabs>
        <w:spacing w:after="0" w:line="240" w:lineRule="auto"/>
        <w:contextualSpacing w:val="0"/>
        <w:rPr>
          <w:sz w:val="24"/>
          <w:szCs w:val="24"/>
        </w:rPr>
      </w:pPr>
      <w:r w:rsidRPr="00714C77">
        <w:rPr>
          <w:sz w:val="24"/>
          <w:szCs w:val="24"/>
        </w:rPr>
        <w:lastRenderedPageBreak/>
        <w:t xml:space="preserve">Distribution of prize money remains as per ITU </w:t>
      </w:r>
      <w:r w:rsidR="00747B40" w:rsidRPr="00714C77">
        <w:rPr>
          <w:sz w:val="24"/>
          <w:szCs w:val="24"/>
        </w:rPr>
        <w:t>rules Note</w:t>
      </w:r>
      <w:r w:rsidRPr="00714C77">
        <w:rPr>
          <w:sz w:val="24"/>
          <w:szCs w:val="24"/>
        </w:rPr>
        <w:t xml:space="preserve"> that the depth of payments and the proportions awarded to each place vary depending on the amount of the prize pool.</w:t>
      </w:r>
    </w:p>
    <w:p w:rsidR="002F1803" w:rsidRPr="00714C77" w:rsidRDefault="002F1803" w:rsidP="002F1803">
      <w:pPr>
        <w:pStyle w:val="ListParagraph"/>
        <w:numPr>
          <w:ilvl w:val="0"/>
          <w:numId w:val="31"/>
        </w:numPr>
        <w:tabs>
          <w:tab w:val="left" w:pos="1350"/>
        </w:tabs>
        <w:spacing w:after="0" w:line="240" w:lineRule="auto"/>
        <w:contextualSpacing w:val="0"/>
        <w:rPr>
          <w:sz w:val="24"/>
          <w:szCs w:val="24"/>
        </w:rPr>
      </w:pPr>
      <w:r w:rsidRPr="00714C77">
        <w:rPr>
          <w:iCs/>
          <w:sz w:val="24"/>
          <w:szCs w:val="24"/>
        </w:rPr>
        <w:t xml:space="preserve"> Prize money is not the only consideration when it comes to allocating Continental Cup and Championship events, therefore it does not necessarily follow that those offering large prize pools will automatically be allocated Continental Cup and Championship events.</w:t>
      </w:r>
    </w:p>
    <w:p w:rsidR="002F1803" w:rsidRPr="00714C77" w:rsidRDefault="002F1803" w:rsidP="002F1803">
      <w:pPr>
        <w:pStyle w:val="ListParagraph"/>
        <w:numPr>
          <w:ilvl w:val="0"/>
          <w:numId w:val="31"/>
        </w:numPr>
        <w:tabs>
          <w:tab w:val="left" w:pos="1350"/>
        </w:tabs>
        <w:spacing w:after="0" w:line="240" w:lineRule="auto"/>
        <w:contextualSpacing w:val="0"/>
        <w:rPr>
          <w:sz w:val="24"/>
          <w:szCs w:val="24"/>
        </w:rPr>
      </w:pPr>
      <w:r w:rsidRPr="00714C77">
        <w:rPr>
          <w:iCs/>
          <w:sz w:val="24"/>
          <w:szCs w:val="24"/>
        </w:rPr>
        <w:t xml:space="preserve">Event organisers should note that they will be expected to deliver the event in accordance with the standards and </w:t>
      </w:r>
      <w:r w:rsidR="00F3029B" w:rsidRPr="00714C77">
        <w:rPr>
          <w:iCs/>
          <w:sz w:val="24"/>
          <w:szCs w:val="24"/>
        </w:rPr>
        <w:t>guidelines</w:t>
      </w:r>
      <w:r w:rsidRPr="00714C77">
        <w:rPr>
          <w:iCs/>
          <w:sz w:val="24"/>
          <w:szCs w:val="24"/>
        </w:rPr>
        <w:t xml:space="preserve"> for Continental Events and in compliance with ITU rules. The specifics of these can be discussed on a case by case basis but will, at a minimum, include the availability of a suitable athlete briefing venue and facilities, provision on site of an athlete lounge, a transition area that complies with ITU requirements in relation to size and flow and a course which is safe and fair and which complies with ITU requirements in regard to allowable tolerances around distances for each discipline. The LOC is also responsible for the provision of water quality testing and event insurance cover.</w:t>
      </w:r>
    </w:p>
    <w:p w:rsidR="002F1803" w:rsidRPr="00714C77" w:rsidRDefault="002F1803" w:rsidP="002F1803">
      <w:pPr>
        <w:pStyle w:val="ListParagraph"/>
        <w:tabs>
          <w:tab w:val="left" w:pos="1350"/>
        </w:tabs>
        <w:rPr>
          <w:sz w:val="24"/>
          <w:szCs w:val="24"/>
        </w:rPr>
      </w:pPr>
    </w:p>
    <w:p w:rsidR="002F1803" w:rsidRPr="00714C77" w:rsidRDefault="002F1803" w:rsidP="002F1803">
      <w:pPr>
        <w:tabs>
          <w:tab w:val="left" w:pos="1350"/>
        </w:tabs>
        <w:rPr>
          <w:sz w:val="24"/>
          <w:szCs w:val="24"/>
        </w:rPr>
      </w:pPr>
      <w:r w:rsidRPr="00714C77">
        <w:rPr>
          <w:b/>
          <w:sz w:val="24"/>
          <w:szCs w:val="24"/>
        </w:rPr>
        <w:t>Championship Races:</w:t>
      </w:r>
      <w:r w:rsidRPr="00714C77">
        <w:rPr>
          <w:sz w:val="24"/>
          <w:szCs w:val="24"/>
        </w:rPr>
        <w:t xml:space="preserve"> In consultation with the Oceania Triathlon Union Executive it is hoped that Triathlon Australia and Triathlon New Zealand will continue to rotate the Continental Championship Races between each country as has been the case in recent years</w:t>
      </w:r>
    </w:p>
    <w:p w:rsidR="002F1803" w:rsidRPr="00714C77" w:rsidRDefault="002F1803" w:rsidP="002F1803">
      <w:pPr>
        <w:spacing w:after="160" w:line="256" w:lineRule="auto"/>
        <w:rPr>
          <w:rFonts w:eastAsia="Times New Roman"/>
          <w:b/>
          <w:sz w:val="24"/>
          <w:szCs w:val="24"/>
        </w:rPr>
      </w:pPr>
      <w:r w:rsidRPr="00714C77">
        <w:rPr>
          <w:rFonts w:eastAsia="Times New Roman"/>
          <w:b/>
          <w:sz w:val="24"/>
          <w:szCs w:val="24"/>
        </w:rPr>
        <w:t xml:space="preserve">Drug Testing: </w:t>
      </w:r>
      <w:r w:rsidRPr="00714C77">
        <w:rPr>
          <w:rFonts w:eastAsia="Times New Roman"/>
          <w:sz w:val="24"/>
          <w:szCs w:val="24"/>
        </w:rPr>
        <w:t>Following further discussion between OTU Executive Board members and in consultation with the ITU Director of Anti-doping Leslie Buchanan, it has been agreed to modify the drug testing requirements of Oceania events to better reflect the number of athletes participating in Oceania Continental events. From November 1</w:t>
      </w:r>
      <w:r w:rsidRPr="00714C77">
        <w:rPr>
          <w:rFonts w:eastAsia="Times New Roman"/>
          <w:sz w:val="24"/>
          <w:szCs w:val="24"/>
          <w:vertAlign w:val="superscript"/>
        </w:rPr>
        <w:t>st</w:t>
      </w:r>
      <w:r w:rsidRPr="00714C77">
        <w:rPr>
          <w:rFonts w:eastAsia="Times New Roman"/>
          <w:sz w:val="24"/>
          <w:szCs w:val="24"/>
        </w:rPr>
        <w:t>, 2015 the breakdown will be as follows</w:t>
      </w:r>
      <w:r w:rsidR="00747B40" w:rsidRPr="00714C77">
        <w:rPr>
          <w:rFonts w:eastAsia="Times New Roman"/>
          <w:sz w:val="24"/>
          <w:szCs w:val="24"/>
        </w:rPr>
        <w:t xml:space="preserve">: </w:t>
      </w:r>
      <w:r w:rsidRPr="00714C77">
        <w:rPr>
          <w:rFonts w:eastAsia="Times New Roman"/>
          <w:sz w:val="24"/>
          <w:szCs w:val="24"/>
        </w:rPr>
        <w:br/>
        <w:t>For Continental Standard Course championships there is a requirement for the LOC to fund the testing of six athletes (three male and three females).For all other Oceania events the number of tests which the LOC is required to fund will vary depending on number of entries as follows:</w:t>
      </w:r>
    </w:p>
    <w:p w:rsidR="002F1803" w:rsidRPr="00714C77" w:rsidRDefault="002F1803" w:rsidP="002F1803">
      <w:pPr>
        <w:pStyle w:val="ListParagraph"/>
        <w:numPr>
          <w:ilvl w:val="0"/>
          <w:numId w:val="32"/>
        </w:numPr>
        <w:spacing w:before="100" w:beforeAutospacing="1" w:after="100" w:afterAutospacing="1" w:line="240" w:lineRule="auto"/>
        <w:contextualSpacing w:val="0"/>
        <w:rPr>
          <w:rFonts w:eastAsia="Times New Roman"/>
          <w:sz w:val="24"/>
          <w:szCs w:val="24"/>
        </w:rPr>
      </w:pPr>
      <w:r w:rsidRPr="00714C77">
        <w:rPr>
          <w:rFonts w:eastAsia="Times New Roman"/>
          <w:sz w:val="24"/>
          <w:szCs w:val="24"/>
        </w:rPr>
        <w:t>If there are 70 or more athletes in total entered then the full quota of six tests is to be funded by the LOC</w:t>
      </w:r>
    </w:p>
    <w:p w:rsidR="002F1803" w:rsidRPr="00714C77" w:rsidRDefault="002F1803" w:rsidP="002F1803">
      <w:pPr>
        <w:pStyle w:val="ListParagraph"/>
        <w:numPr>
          <w:ilvl w:val="0"/>
          <w:numId w:val="32"/>
        </w:numPr>
        <w:spacing w:before="100" w:beforeAutospacing="1" w:after="100" w:afterAutospacing="1" w:line="240" w:lineRule="auto"/>
        <w:contextualSpacing w:val="0"/>
        <w:rPr>
          <w:rFonts w:eastAsia="Times New Roman"/>
          <w:sz w:val="24"/>
          <w:szCs w:val="24"/>
        </w:rPr>
      </w:pPr>
      <w:r w:rsidRPr="00714C77">
        <w:rPr>
          <w:rFonts w:eastAsia="Times New Roman"/>
          <w:sz w:val="24"/>
          <w:szCs w:val="24"/>
        </w:rPr>
        <w:t>If there are fewer than 70 but more than 59  athletes entered then five tests must be funded by the LOC</w:t>
      </w:r>
    </w:p>
    <w:p w:rsidR="002F1803" w:rsidRPr="00714C77" w:rsidRDefault="002F1803" w:rsidP="002F1803">
      <w:pPr>
        <w:pStyle w:val="ListParagraph"/>
        <w:numPr>
          <w:ilvl w:val="0"/>
          <w:numId w:val="32"/>
        </w:numPr>
        <w:spacing w:before="100" w:beforeAutospacing="1" w:after="100" w:afterAutospacing="1" w:line="240" w:lineRule="auto"/>
        <w:contextualSpacing w:val="0"/>
        <w:rPr>
          <w:rFonts w:eastAsia="Times New Roman"/>
          <w:sz w:val="24"/>
          <w:szCs w:val="24"/>
        </w:rPr>
      </w:pPr>
      <w:r w:rsidRPr="00714C77">
        <w:rPr>
          <w:rFonts w:eastAsia="Times New Roman"/>
          <w:sz w:val="24"/>
          <w:szCs w:val="24"/>
        </w:rPr>
        <w:t>If there are fewer than 60 but more than 39 athletes entered then four tests must be funded by the LOC</w:t>
      </w:r>
    </w:p>
    <w:p w:rsidR="002F1803" w:rsidRPr="00714C77" w:rsidRDefault="002F1803" w:rsidP="002F1803">
      <w:pPr>
        <w:pStyle w:val="ListParagraph"/>
        <w:numPr>
          <w:ilvl w:val="0"/>
          <w:numId w:val="32"/>
        </w:numPr>
        <w:spacing w:before="100" w:beforeAutospacing="1" w:after="100" w:afterAutospacing="1" w:line="240" w:lineRule="auto"/>
        <w:contextualSpacing w:val="0"/>
        <w:rPr>
          <w:rFonts w:eastAsia="Times New Roman"/>
          <w:sz w:val="24"/>
          <w:szCs w:val="24"/>
        </w:rPr>
      </w:pPr>
      <w:r w:rsidRPr="00714C77">
        <w:rPr>
          <w:rFonts w:eastAsia="Times New Roman"/>
          <w:sz w:val="24"/>
          <w:szCs w:val="24"/>
        </w:rPr>
        <w:t>If there are fewer than 40 athletes entered then three tests must be funded by the LOC</w:t>
      </w:r>
    </w:p>
    <w:p w:rsidR="002F1803" w:rsidRPr="00714C77" w:rsidRDefault="002F1803" w:rsidP="002F1803">
      <w:pPr>
        <w:spacing w:before="100" w:beforeAutospacing="1" w:after="100" w:afterAutospacing="1"/>
        <w:rPr>
          <w:rFonts w:eastAsia="Times New Roman"/>
          <w:sz w:val="24"/>
          <w:szCs w:val="24"/>
        </w:rPr>
      </w:pPr>
      <w:r w:rsidRPr="00714C77">
        <w:rPr>
          <w:rFonts w:eastAsia="Times New Roman"/>
          <w:sz w:val="24"/>
          <w:szCs w:val="24"/>
        </w:rPr>
        <w:t>Note that the above refers only to the number of tests that the LOC will be required to fund.  In addition to these tests either OTU or ITU may elect to fund additional tests.</w:t>
      </w:r>
    </w:p>
    <w:p w:rsidR="002F1803" w:rsidRPr="00714C77" w:rsidRDefault="002F1803" w:rsidP="002F1803">
      <w:pPr>
        <w:spacing w:before="100" w:beforeAutospacing="1" w:after="100" w:afterAutospacing="1"/>
        <w:rPr>
          <w:rFonts w:eastAsia="Times New Roman"/>
          <w:sz w:val="24"/>
          <w:szCs w:val="24"/>
        </w:rPr>
      </w:pPr>
      <w:r w:rsidRPr="00714C77">
        <w:rPr>
          <w:rFonts w:eastAsia="Times New Roman"/>
          <w:sz w:val="24"/>
          <w:szCs w:val="24"/>
        </w:rPr>
        <w:t xml:space="preserve">One month prior to each event, the Chairperson of the Oceania Technical Advisory Group will confirm to the LOC the number of tests that the LOC will be required to fund.  This will be based on the number of athletes on the ITU start list at that time.  At the same time, any additional tests to be funded by OTU or ITU will also be advised. </w:t>
      </w:r>
    </w:p>
    <w:p w:rsidR="002F1803" w:rsidRPr="00714C77" w:rsidRDefault="002F1803" w:rsidP="002F1803">
      <w:pPr>
        <w:pStyle w:val="ListParagraph"/>
        <w:numPr>
          <w:ilvl w:val="0"/>
          <w:numId w:val="32"/>
        </w:numPr>
        <w:spacing w:before="100" w:beforeAutospacing="1" w:after="100" w:afterAutospacing="1" w:line="240" w:lineRule="auto"/>
        <w:contextualSpacing w:val="0"/>
        <w:rPr>
          <w:rFonts w:eastAsia="Times New Roman"/>
          <w:sz w:val="24"/>
          <w:szCs w:val="24"/>
        </w:rPr>
      </w:pPr>
      <w:r w:rsidRPr="00714C77">
        <w:rPr>
          <w:rFonts w:eastAsia="Times New Roman"/>
          <w:sz w:val="24"/>
          <w:szCs w:val="24"/>
        </w:rPr>
        <w:t>It is acknowledged that the number of entries could change up or down during the last month prior to the race but the LOC reasonably needs to understand what their costs will be at that time and also will need to confirm arrangements with the TD who in turn will liaise with the Drug Testing agency.</w:t>
      </w:r>
    </w:p>
    <w:p w:rsidR="002F1803" w:rsidRPr="00714C77" w:rsidRDefault="002F1803" w:rsidP="00245793">
      <w:pPr>
        <w:numPr>
          <w:ilvl w:val="0"/>
          <w:numId w:val="32"/>
        </w:numPr>
        <w:spacing w:before="100" w:beforeAutospacing="1" w:after="100" w:afterAutospacing="1" w:line="240" w:lineRule="auto"/>
        <w:rPr>
          <w:rFonts w:eastAsia="Times New Roman"/>
          <w:sz w:val="24"/>
          <w:szCs w:val="24"/>
        </w:rPr>
      </w:pPr>
      <w:r w:rsidRPr="00714C77">
        <w:rPr>
          <w:rFonts w:eastAsia="Times New Roman"/>
          <w:sz w:val="24"/>
          <w:szCs w:val="24"/>
        </w:rPr>
        <w:t>As always, information about the number of tests to be undertaken is to be kept confidential and among as small a group as possible (ideally) just the TD and the person organising the tests with the Drug Testing Agency.</w:t>
      </w:r>
    </w:p>
    <w:p w:rsidR="003C52EB" w:rsidRDefault="003C52EB" w:rsidP="001E44E2">
      <w:pPr>
        <w:rPr>
          <w:rFonts w:ascii="Arial" w:hAnsi="Arial" w:cs="Arial"/>
          <w:b/>
          <w:sz w:val="20"/>
          <w:szCs w:val="20"/>
        </w:rPr>
      </w:pPr>
    </w:p>
    <w:p w:rsidR="00031642" w:rsidRPr="00714C77" w:rsidRDefault="00031642" w:rsidP="00031642">
      <w:pPr>
        <w:spacing w:before="100" w:beforeAutospacing="1" w:after="100" w:afterAutospacing="1" w:line="240" w:lineRule="auto"/>
        <w:rPr>
          <w:rFonts w:ascii="Arial" w:hAnsi="Arial" w:cs="Arial"/>
          <w:sz w:val="20"/>
          <w:szCs w:val="20"/>
        </w:rPr>
      </w:pPr>
      <w:r w:rsidRPr="00714C77">
        <w:rPr>
          <w:rFonts w:ascii="Arial" w:hAnsi="Arial" w:cs="Arial"/>
          <w:b/>
          <w:sz w:val="20"/>
          <w:szCs w:val="20"/>
        </w:rPr>
        <w:t>General Comment:</w:t>
      </w:r>
      <w:r w:rsidRPr="00714C77">
        <w:rPr>
          <w:rFonts w:eastAsia="Times New Roman"/>
          <w:sz w:val="24"/>
          <w:szCs w:val="24"/>
        </w:rPr>
        <w:t xml:space="preserve"> </w:t>
      </w:r>
      <w:r w:rsidRPr="00714C77">
        <w:rPr>
          <w:rFonts w:ascii="Arial" w:hAnsi="Arial" w:cs="Arial"/>
          <w:sz w:val="20"/>
          <w:szCs w:val="20"/>
        </w:rPr>
        <w:t xml:space="preserve">The above outlined detail for 2016 forms the basis of the Oceania Sport Development submission to ITU for consideration via ITU staff and the Executive Board. </w:t>
      </w:r>
    </w:p>
    <w:p w:rsidR="00031642" w:rsidRPr="00714C77" w:rsidRDefault="00031642" w:rsidP="00031642">
      <w:pPr>
        <w:spacing w:before="100" w:beforeAutospacing="1" w:after="100" w:afterAutospacing="1" w:line="240" w:lineRule="auto"/>
        <w:rPr>
          <w:rFonts w:eastAsia="Times New Roman"/>
          <w:sz w:val="24"/>
          <w:szCs w:val="24"/>
        </w:rPr>
      </w:pPr>
      <w:r w:rsidRPr="00714C77">
        <w:rPr>
          <w:rFonts w:ascii="Arial" w:hAnsi="Arial" w:cs="Arial"/>
          <w:sz w:val="20"/>
          <w:szCs w:val="20"/>
        </w:rPr>
        <w:t>In addition within this document are the agreed revised criteria for all hosting of Oceania events e.g. Anti-doping requirements.</w:t>
      </w:r>
    </w:p>
    <w:p w:rsidR="00031642" w:rsidRPr="00714C77" w:rsidRDefault="00031642" w:rsidP="00031642">
      <w:pPr>
        <w:rPr>
          <w:rFonts w:ascii="Arial" w:hAnsi="Arial" w:cs="Arial"/>
          <w:sz w:val="20"/>
          <w:szCs w:val="20"/>
        </w:rPr>
      </w:pPr>
      <w:r w:rsidRPr="00714C77">
        <w:rPr>
          <w:rFonts w:ascii="Arial" w:hAnsi="Arial" w:cs="Arial"/>
          <w:sz w:val="20"/>
          <w:szCs w:val="20"/>
        </w:rPr>
        <w:t>With the continued ITU financial support we at the Oceania Triathlon Union believe that we can continue to maximise the ITU’s investment into our region, we look forward to your response in due course.</w:t>
      </w:r>
    </w:p>
    <w:p w:rsidR="00031642" w:rsidRPr="00714C77" w:rsidRDefault="00031642" w:rsidP="00031642">
      <w:pPr>
        <w:rPr>
          <w:rFonts w:ascii="Arial" w:hAnsi="Arial" w:cs="Arial"/>
          <w:sz w:val="20"/>
          <w:szCs w:val="20"/>
        </w:rPr>
      </w:pPr>
      <w:r w:rsidRPr="00714C77">
        <w:rPr>
          <w:rFonts w:ascii="Arial" w:hAnsi="Arial" w:cs="Arial"/>
          <w:sz w:val="20"/>
          <w:szCs w:val="20"/>
        </w:rPr>
        <w:t>Should you require any further detail then please contact me at your convenience.</w:t>
      </w:r>
    </w:p>
    <w:p w:rsidR="00031642" w:rsidRPr="00714C77" w:rsidRDefault="00031642" w:rsidP="00031642">
      <w:pPr>
        <w:outlineLvl w:val="0"/>
        <w:rPr>
          <w:rFonts w:ascii="Arial" w:hAnsi="Arial" w:cs="Arial"/>
          <w:b/>
          <w:sz w:val="20"/>
          <w:szCs w:val="20"/>
        </w:rPr>
      </w:pPr>
      <w:r w:rsidRPr="00714C77">
        <w:rPr>
          <w:rFonts w:ascii="Arial" w:hAnsi="Arial" w:cs="Arial"/>
          <w:b/>
          <w:sz w:val="20"/>
          <w:szCs w:val="20"/>
        </w:rPr>
        <w:t>Terry Sheldrake</w:t>
      </w:r>
    </w:p>
    <w:p w:rsidR="00031642" w:rsidRPr="00714C77" w:rsidRDefault="00031642" w:rsidP="00031642">
      <w:pPr>
        <w:outlineLvl w:val="0"/>
        <w:rPr>
          <w:rFonts w:ascii="Arial" w:hAnsi="Arial" w:cs="Arial"/>
          <w:b/>
          <w:sz w:val="20"/>
          <w:szCs w:val="20"/>
        </w:rPr>
      </w:pPr>
      <w:r w:rsidRPr="00714C77">
        <w:rPr>
          <w:rFonts w:ascii="Arial" w:hAnsi="Arial" w:cs="Arial"/>
          <w:b/>
          <w:sz w:val="20"/>
          <w:szCs w:val="20"/>
        </w:rPr>
        <w:t>President Oceania Tr</w:t>
      </w:r>
      <w:r w:rsidR="004A63CD">
        <w:rPr>
          <w:rFonts w:ascii="Arial" w:hAnsi="Arial" w:cs="Arial"/>
          <w:b/>
          <w:sz w:val="20"/>
          <w:szCs w:val="20"/>
        </w:rPr>
        <w:t xml:space="preserve">iathlon Union </w:t>
      </w:r>
    </w:p>
    <w:p w:rsidR="00031642" w:rsidRPr="00714C77" w:rsidRDefault="00031642" w:rsidP="00031642"/>
    <w:p w:rsidR="00031642" w:rsidRDefault="00031642" w:rsidP="001E44E2">
      <w:pPr>
        <w:rPr>
          <w:rFonts w:ascii="Arial" w:hAnsi="Arial" w:cs="Arial"/>
          <w:b/>
          <w:sz w:val="20"/>
          <w:szCs w:val="20"/>
        </w:rPr>
      </w:pPr>
    </w:p>
    <w:p w:rsidR="00031642" w:rsidRDefault="00031642" w:rsidP="001E44E2">
      <w:pPr>
        <w:rPr>
          <w:rFonts w:ascii="Arial" w:hAnsi="Arial" w:cs="Arial"/>
          <w:b/>
          <w:sz w:val="20"/>
          <w:szCs w:val="20"/>
        </w:rPr>
      </w:pPr>
    </w:p>
    <w:p w:rsidR="00031642" w:rsidRDefault="00031642" w:rsidP="001E44E2">
      <w:pPr>
        <w:rPr>
          <w:rFonts w:ascii="Arial" w:hAnsi="Arial" w:cs="Arial"/>
          <w:b/>
          <w:sz w:val="20"/>
          <w:szCs w:val="20"/>
        </w:rPr>
      </w:pPr>
    </w:p>
    <w:sectPr w:rsidR="00031642" w:rsidSect="00936BC8">
      <w:footerReference w:type="default" r:id="rId10"/>
      <w:type w:val="continuous"/>
      <w:pgSz w:w="23814" w:h="16839"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A1" w:rsidRDefault="008215A1" w:rsidP="00B30E20">
      <w:pPr>
        <w:spacing w:after="0" w:line="240" w:lineRule="auto"/>
      </w:pPr>
      <w:r>
        <w:separator/>
      </w:r>
    </w:p>
  </w:endnote>
  <w:endnote w:type="continuationSeparator" w:id="0">
    <w:p w:rsidR="008215A1" w:rsidRDefault="008215A1" w:rsidP="00B3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74317"/>
      <w:docPartObj>
        <w:docPartGallery w:val="Page Numbers (Bottom of Page)"/>
        <w:docPartUnique/>
      </w:docPartObj>
    </w:sdtPr>
    <w:sdtEndPr>
      <w:rPr>
        <w:noProof/>
      </w:rPr>
    </w:sdtEndPr>
    <w:sdtContent>
      <w:p w:rsidR="009A7C65" w:rsidRDefault="009A7C65">
        <w:pPr>
          <w:pStyle w:val="Footer"/>
        </w:pPr>
        <w:r>
          <w:fldChar w:fldCharType="begin"/>
        </w:r>
        <w:r>
          <w:instrText xml:space="preserve"> PAGE   \* MERGEFORMAT </w:instrText>
        </w:r>
        <w:r>
          <w:fldChar w:fldCharType="separate"/>
        </w:r>
        <w:r w:rsidR="003F4C01">
          <w:rPr>
            <w:noProof/>
          </w:rPr>
          <w:t>1</w:t>
        </w:r>
        <w:r>
          <w:rPr>
            <w:noProof/>
          </w:rPr>
          <w:fldChar w:fldCharType="end"/>
        </w:r>
      </w:p>
    </w:sdtContent>
  </w:sdt>
  <w:p w:rsidR="009A7C65" w:rsidRDefault="009A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A1" w:rsidRDefault="008215A1" w:rsidP="00B30E20">
      <w:pPr>
        <w:spacing w:after="0" w:line="240" w:lineRule="auto"/>
      </w:pPr>
      <w:r>
        <w:separator/>
      </w:r>
    </w:p>
  </w:footnote>
  <w:footnote w:type="continuationSeparator" w:id="0">
    <w:p w:rsidR="008215A1" w:rsidRDefault="008215A1" w:rsidP="00B30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51F"/>
    <w:multiLevelType w:val="hybridMultilevel"/>
    <w:tmpl w:val="C144D1FC"/>
    <w:lvl w:ilvl="0" w:tplc="5C48A4C4">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D7A2FF7"/>
    <w:multiLevelType w:val="hybridMultilevel"/>
    <w:tmpl w:val="BF2EE2C2"/>
    <w:lvl w:ilvl="0" w:tplc="B43043B6">
      <w:start w:val="1"/>
      <w:numFmt w:val="decimal"/>
      <w:lvlText w:val="%1."/>
      <w:lvlJc w:val="left"/>
      <w:pPr>
        <w:ind w:left="1080" w:hanging="360"/>
      </w:pPr>
      <w:rPr>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
    <w:nsid w:val="0DB34374"/>
    <w:multiLevelType w:val="hybridMultilevel"/>
    <w:tmpl w:val="DB863FFE"/>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3">
    <w:nsid w:val="0EAC0463"/>
    <w:multiLevelType w:val="multilevel"/>
    <w:tmpl w:val="02C4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1E543A"/>
    <w:multiLevelType w:val="hybridMultilevel"/>
    <w:tmpl w:val="D7F2E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1B71FF"/>
    <w:multiLevelType w:val="hybridMultilevel"/>
    <w:tmpl w:val="533823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BA2417C"/>
    <w:multiLevelType w:val="hybridMultilevel"/>
    <w:tmpl w:val="0784B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1C0B7A23"/>
    <w:multiLevelType w:val="hybridMultilevel"/>
    <w:tmpl w:val="CBA40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C274503"/>
    <w:multiLevelType w:val="hybridMultilevel"/>
    <w:tmpl w:val="4D0EA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55294B"/>
    <w:multiLevelType w:val="hybridMultilevel"/>
    <w:tmpl w:val="04A8F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B73638"/>
    <w:multiLevelType w:val="hybridMultilevel"/>
    <w:tmpl w:val="75444D5A"/>
    <w:lvl w:ilvl="0" w:tplc="2FA09264">
      <w:start w:val="1"/>
      <w:numFmt w:val="decimal"/>
      <w:lvlText w:val="%1."/>
      <w:lvlJc w:val="left"/>
      <w:pPr>
        <w:ind w:left="765" w:hanging="360"/>
      </w:pPr>
      <w:rPr>
        <w:rFonts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1">
    <w:nsid w:val="1E6E0942"/>
    <w:multiLevelType w:val="hybridMultilevel"/>
    <w:tmpl w:val="A906E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331C71"/>
    <w:multiLevelType w:val="hybridMultilevel"/>
    <w:tmpl w:val="C9EC0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3AD6B45"/>
    <w:multiLevelType w:val="hybridMultilevel"/>
    <w:tmpl w:val="5BE00C44"/>
    <w:lvl w:ilvl="0" w:tplc="14090001">
      <w:start w:val="1"/>
      <w:numFmt w:val="bullet"/>
      <w:lvlText w:val=""/>
      <w:lvlJc w:val="left"/>
      <w:pPr>
        <w:ind w:left="1166" w:hanging="360"/>
      </w:pPr>
      <w:rPr>
        <w:rFonts w:ascii="Symbol" w:hAnsi="Symbol" w:hint="default"/>
      </w:rPr>
    </w:lvl>
    <w:lvl w:ilvl="1" w:tplc="14090003" w:tentative="1">
      <w:start w:val="1"/>
      <w:numFmt w:val="bullet"/>
      <w:lvlText w:val="o"/>
      <w:lvlJc w:val="left"/>
      <w:pPr>
        <w:ind w:left="1886" w:hanging="360"/>
      </w:pPr>
      <w:rPr>
        <w:rFonts w:ascii="Courier New" w:hAnsi="Courier New" w:cs="Courier New" w:hint="default"/>
      </w:rPr>
    </w:lvl>
    <w:lvl w:ilvl="2" w:tplc="14090005" w:tentative="1">
      <w:start w:val="1"/>
      <w:numFmt w:val="bullet"/>
      <w:lvlText w:val=""/>
      <w:lvlJc w:val="left"/>
      <w:pPr>
        <w:ind w:left="2606" w:hanging="360"/>
      </w:pPr>
      <w:rPr>
        <w:rFonts w:ascii="Wingdings" w:hAnsi="Wingdings" w:hint="default"/>
      </w:rPr>
    </w:lvl>
    <w:lvl w:ilvl="3" w:tplc="14090001" w:tentative="1">
      <w:start w:val="1"/>
      <w:numFmt w:val="bullet"/>
      <w:lvlText w:val=""/>
      <w:lvlJc w:val="left"/>
      <w:pPr>
        <w:ind w:left="3326" w:hanging="360"/>
      </w:pPr>
      <w:rPr>
        <w:rFonts w:ascii="Symbol" w:hAnsi="Symbol" w:hint="default"/>
      </w:rPr>
    </w:lvl>
    <w:lvl w:ilvl="4" w:tplc="14090003" w:tentative="1">
      <w:start w:val="1"/>
      <w:numFmt w:val="bullet"/>
      <w:lvlText w:val="o"/>
      <w:lvlJc w:val="left"/>
      <w:pPr>
        <w:ind w:left="4046" w:hanging="360"/>
      </w:pPr>
      <w:rPr>
        <w:rFonts w:ascii="Courier New" w:hAnsi="Courier New" w:cs="Courier New" w:hint="default"/>
      </w:rPr>
    </w:lvl>
    <w:lvl w:ilvl="5" w:tplc="14090005" w:tentative="1">
      <w:start w:val="1"/>
      <w:numFmt w:val="bullet"/>
      <w:lvlText w:val=""/>
      <w:lvlJc w:val="left"/>
      <w:pPr>
        <w:ind w:left="4766" w:hanging="360"/>
      </w:pPr>
      <w:rPr>
        <w:rFonts w:ascii="Wingdings" w:hAnsi="Wingdings" w:hint="default"/>
      </w:rPr>
    </w:lvl>
    <w:lvl w:ilvl="6" w:tplc="14090001" w:tentative="1">
      <w:start w:val="1"/>
      <w:numFmt w:val="bullet"/>
      <w:lvlText w:val=""/>
      <w:lvlJc w:val="left"/>
      <w:pPr>
        <w:ind w:left="5486" w:hanging="360"/>
      </w:pPr>
      <w:rPr>
        <w:rFonts w:ascii="Symbol" w:hAnsi="Symbol" w:hint="default"/>
      </w:rPr>
    </w:lvl>
    <w:lvl w:ilvl="7" w:tplc="14090003" w:tentative="1">
      <w:start w:val="1"/>
      <w:numFmt w:val="bullet"/>
      <w:lvlText w:val="o"/>
      <w:lvlJc w:val="left"/>
      <w:pPr>
        <w:ind w:left="6206" w:hanging="360"/>
      </w:pPr>
      <w:rPr>
        <w:rFonts w:ascii="Courier New" w:hAnsi="Courier New" w:cs="Courier New" w:hint="default"/>
      </w:rPr>
    </w:lvl>
    <w:lvl w:ilvl="8" w:tplc="14090005" w:tentative="1">
      <w:start w:val="1"/>
      <w:numFmt w:val="bullet"/>
      <w:lvlText w:val=""/>
      <w:lvlJc w:val="left"/>
      <w:pPr>
        <w:ind w:left="6926" w:hanging="360"/>
      </w:pPr>
      <w:rPr>
        <w:rFonts w:ascii="Wingdings" w:hAnsi="Wingdings" w:hint="default"/>
      </w:rPr>
    </w:lvl>
  </w:abstractNum>
  <w:abstractNum w:abstractNumId="14">
    <w:nsid w:val="24A80BAB"/>
    <w:multiLevelType w:val="hybridMultilevel"/>
    <w:tmpl w:val="696EFF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5C81B34"/>
    <w:multiLevelType w:val="hybridMultilevel"/>
    <w:tmpl w:val="37CA9620"/>
    <w:lvl w:ilvl="0" w:tplc="AFC23B92">
      <w:start w:val="1"/>
      <w:numFmt w:val="bullet"/>
      <w:lvlText w:val=""/>
      <w:lvlJc w:val="left"/>
      <w:pPr>
        <w:ind w:left="720" w:hanging="360"/>
      </w:pPr>
      <w:rPr>
        <w:rFonts w:ascii="Symbol" w:hAnsi="Symbol" w:hint="default"/>
        <w:color w:val="auto"/>
      </w:rPr>
    </w:lvl>
    <w:lvl w:ilvl="1" w:tplc="C186D890">
      <w:numFmt w:val="bullet"/>
      <w:lvlText w:val="•"/>
      <w:lvlJc w:val="left"/>
      <w:pPr>
        <w:ind w:left="1800" w:hanging="72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71D4043"/>
    <w:multiLevelType w:val="hybridMultilevel"/>
    <w:tmpl w:val="F4C23D5C"/>
    <w:lvl w:ilvl="0" w:tplc="14090001">
      <w:start w:val="1"/>
      <w:numFmt w:val="bullet"/>
      <w:lvlText w:val=""/>
      <w:lvlJc w:val="left"/>
      <w:pPr>
        <w:ind w:left="6120" w:hanging="360"/>
      </w:pPr>
      <w:rPr>
        <w:rFonts w:ascii="Symbol" w:hAnsi="Symbol" w:hint="default"/>
      </w:rPr>
    </w:lvl>
    <w:lvl w:ilvl="1" w:tplc="14090003" w:tentative="1">
      <w:start w:val="1"/>
      <w:numFmt w:val="bullet"/>
      <w:lvlText w:val="o"/>
      <w:lvlJc w:val="left"/>
      <w:pPr>
        <w:ind w:left="6840" w:hanging="360"/>
      </w:pPr>
      <w:rPr>
        <w:rFonts w:ascii="Courier New" w:hAnsi="Courier New" w:cs="Courier New" w:hint="default"/>
      </w:rPr>
    </w:lvl>
    <w:lvl w:ilvl="2" w:tplc="14090005" w:tentative="1">
      <w:start w:val="1"/>
      <w:numFmt w:val="bullet"/>
      <w:lvlText w:val=""/>
      <w:lvlJc w:val="left"/>
      <w:pPr>
        <w:ind w:left="7560" w:hanging="360"/>
      </w:pPr>
      <w:rPr>
        <w:rFonts w:ascii="Wingdings" w:hAnsi="Wingdings" w:hint="default"/>
      </w:rPr>
    </w:lvl>
    <w:lvl w:ilvl="3" w:tplc="14090001" w:tentative="1">
      <w:start w:val="1"/>
      <w:numFmt w:val="bullet"/>
      <w:lvlText w:val=""/>
      <w:lvlJc w:val="left"/>
      <w:pPr>
        <w:ind w:left="8280" w:hanging="360"/>
      </w:pPr>
      <w:rPr>
        <w:rFonts w:ascii="Symbol" w:hAnsi="Symbol" w:hint="default"/>
      </w:rPr>
    </w:lvl>
    <w:lvl w:ilvl="4" w:tplc="14090003" w:tentative="1">
      <w:start w:val="1"/>
      <w:numFmt w:val="bullet"/>
      <w:lvlText w:val="o"/>
      <w:lvlJc w:val="left"/>
      <w:pPr>
        <w:ind w:left="9000" w:hanging="360"/>
      </w:pPr>
      <w:rPr>
        <w:rFonts w:ascii="Courier New" w:hAnsi="Courier New" w:cs="Courier New" w:hint="default"/>
      </w:rPr>
    </w:lvl>
    <w:lvl w:ilvl="5" w:tplc="14090005" w:tentative="1">
      <w:start w:val="1"/>
      <w:numFmt w:val="bullet"/>
      <w:lvlText w:val=""/>
      <w:lvlJc w:val="left"/>
      <w:pPr>
        <w:ind w:left="9720" w:hanging="360"/>
      </w:pPr>
      <w:rPr>
        <w:rFonts w:ascii="Wingdings" w:hAnsi="Wingdings" w:hint="default"/>
      </w:rPr>
    </w:lvl>
    <w:lvl w:ilvl="6" w:tplc="14090001" w:tentative="1">
      <w:start w:val="1"/>
      <w:numFmt w:val="bullet"/>
      <w:lvlText w:val=""/>
      <w:lvlJc w:val="left"/>
      <w:pPr>
        <w:ind w:left="10440" w:hanging="360"/>
      </w:pPr>
      <w:rPr>
        <w:rFonts w:ascii="Symbol" w:hAnsi="Symbol" w:hint="default"/>
      </w:rPr>
    </w:lvl>
    <w:lvl w:ilvl="7" w:tplc="14090003" w:tentative="1">
      <w:start w:val="1"/>
      <w:numFmt w:val="bullet"/>
      <w:lvlText w:val="o"/>
      <w:lvlJc w:val="left"/>
      <w:pPr>
        <w:ind w:left="11160" w:hanging="360"/>
      </w:pPr>
      <w:rPr>
        <w:rFonts w:ascii="Courier New" w:hAnsi="Courier New" w:cs="Courier New" w:hint="default"/>
      </w:rPr>
    </w:lvl>
    <w:lvl w:ilvl="8" w:tplc="14090005" w:tentative="1">
      <w:start w:val="1"/>
      <w:numFmt w:val="bullet"/>
      <w:lvlText w:val=""/>
      <w:lvlJc w:val="left"/>
      <w:pPr>
        <w:ind w:left="11880" w:hanging="360"/>
      </w:pPr>
      <w:rPr>
        <w:rFonts w:ascii="Wingdings" w:hAnsi="Wingdings" w:hint="default"/>
      </w:rPr>
    </w:lvl>
  </w:abstractNum>
  <w:abstractNum w:abstractNumId="17">
    <w:nsid w:val="28DD5ABB"/>
    <w:multiLevelType w:val="hybridMultilevel"/>
    <w:tmpl w:val="71901682"/>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8">
    <w:nsid w:val="29A67488"/>
    <w:multiLevelType w:val="hybridMultilevel"/>
    <w:tmpl w:val="92822F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D8E57FC"/>
    <w:multiLevelType w:val="hybridMultilevel"/>
    <w:tmpl w:val="5C103E0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47A7AB5"/>
    <w:multiLevelType w:val="hybridMultilevel"/>
    <w:tmpl w:val="19F887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5EB3550"/>
    <w:multiLevelType w:val="hybridMultilevel"/>
    <w:tmpl w:val="E378E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1D040A"/>
    <w:multiLevelType w:val="hybridMultilevel"/>
    <w:tmpl w:val="60AAD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A84D80"/>
    <w:multiLevelType w:val="hybridMultilevel"/>
    <w:tmpl w:val="F3BAB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271755"/>
    <w:multiLevelType w:val="hybridMultilevel"/>
    <w:tmpl w:val="BF1E558A"/>
    <w:lvl w:ilvl="0" w:tplc="14090001">
      <w:start w:val="1"/>
      <w:numFmt w:val="bullet"/>
      <w:lvlText w:val=""/>
      <w:lvlJc w:val="left"/>
      <w:pPr>
        <w:ind w:left="6120" w:hanging="360"/>
      </w:pPr>
      <w:rPr>
        <w:rFonts w:ascii="Symbol" w:hAnsi="Symbol" w:hint="default"/>
      </w:rPr>
    </w:lvl>
    <w:lvl w:ilvl="1" w:tplc="14090003" w:tentative="1">
      <w:start w:val="1"/>
      <w:numFmt w:val="bullet"/>
      <w:lvlText w:val="o"/>
      <w:lvlJc w:val="left"/>
      <w:pPr>
        <w:ind w:left="6840" w:hanging="360"/>
      </w:pPr>
      <w:rPr>
        <w:rFonts w:ascii="Courier New" w:hAnsi="Courier New" w:cs="Courier New" w:hint="default"/>
      </w:rPr>
    </w:lvl>
    <w:lvl w:ilvl="2" w:tplc="14090005" w:tentative="1">
      <w:start w:val="1"/>
      <w:numFmt w:val="bullet"/>
      <w:lvlText w:val=""/>
      <w:lvlJc w:val="left"/>
      <w:pPr>
        <w:ind w:left="7560" w:hanging="360"/>
      </w:pPr>
      <w:rPr>
        <w:rFonts w:ascii="Wingdings" w:hAnsi="Wingdings" w:hint="default"/>
      </w:rPr>
    </w:lvl>
    <w:lvl w:ilvl="3" w:tplc="14090001" w:tentative="1">
      <w:start w:val="1"/>
      <w:numFmt w:val="bullet"/>
      <w:lvlText w:val=""/>
      <w:lvlJc w:val="left"/>
      <w:pPr>
        <w:ind w:left="8280" w:hanging="360"/>
      </w:pPr>
      <w:rPr>
        <w:rFonts w:ascii="Symbol" w:hAnsi="Symbol" w:hint="default"/>
      </w:rPr>
    </w:lvl>
    <w:lvl w:ilvl="4" w:tplc="14090003" w:tentative="1">
      <w:start w:val="1"/>
      <w:numFmt w:val="bullet"/>
      <w:lvlText w:val="o"/>
      <w:lvlJc w:val="left"/>
      <w:pPr>
        <w:ind w:left="9000" w:hanging="360"/>
      </w:pPr>
      <w:rPr>
        <w:rFonts w:ascii="Courier New" w:hAnsi="Courier New" w:cs="Courier New" w:hint="default"/>
      </w:rPr>
    </w:lvl>
    <w:lvl w:ilvl="5" w:tplc="14090005" w:tentative="1">
      <w:start w:val="1"/>
      <w:numFmt w:val="bullet"/>
      <w:lvlText w:val=""/>
      <w:lvlJc w:val="left"/>
      <w:pPr>
        <w:ind w:left="9720" w:hanging="360"/>
      </w:pPr>
      <w:rPr>
        <w:rFonts w:ascii="Wingdings" w:hAnsi="Wingdings" w:hint="default"/>
      </w:rPr>
    </w:lvl>
    <w:lvl w:ilvl="6" w:tplc="14090001" w:tentative="1">
      <w:start w:val="1"/>
      <w:numFmt w:val="bullet"/>
      <w:lvlText w:val=""/>
      <w:lvlJc w:val="left"/>
      <w:pPr>
        <w:ind w:left="10440" w:hanging="360"/>
      </w:pPr>
      <w:rPr>
        <w:rFonts w:ascii="Symbol" w:hAnsi="Symbol" w:hint="default"/>
      </w:rPr>
    </w:lvl>
    <w:lvl w:ilvl="7" w:tplc="14090003" w:tentative="1">
      <w:start w:val="1"/>
      <w:numFmt w:val="bullet"/>
      <w:lvlText w:val="o"/>
      <w:lvlJc w:val="left"/>
      <w:pPr>
        <w:ind w:left="11160" w:hanging="360"/>
      </w:pPr>
      <w:rPr>
        <w:rFonts w:ascii="Courier New" w:hAnsi="Courier New" w:cs="Courier New" w:hint="default"/>
      </w:rPr>
    </w:lvl>
    <w:lvl w:ilvl="8" w:tplc="14090005" w:tentative="1">
      <w:start w:val="1"/>
      <w:numFmt w:val="bullet"/>
      <w:lvlText w:val=""/>
      <w:lvlJc w:val="left"/>
      <w:pPr>
        <w:ind w:left="11880" w:hanging="360"/>
      </w:pPr>
      <w:rPr>
        <w:rFonts w:ascii="Wingdings" w:hAnsi="Wingdings" w:hint="default"/>
      </w:rPr>
    </w:lvl>
  </w:abstractNum>
  <w:abstractNum w:abstractNumId="25">
    <w:nsid w:val="4ADE758C"/>
    <w:multiLevelType w:val="hybridMultilevel"/>
    <w:tmpl w:val="5AAAA5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B577EC6"/>
    <w:multiLevelType w:val="hybridMultilevel"/>
    <w:tmpl w:val="99BC6B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4C790EAD"/>
    <w:multiLevelType w:val="hybridMultilevel"/>
    <w:tmpl w:val="7E46B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7D6520"/>
    <w:multiLevelType w:val="hybridMultilevel"/>
    <w:tmpl w:val="A0929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372739"/>
    <w:multiLevelType w:val="hybridMultilevel"/>
    <w:tmpl w:val="BAFCC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47F6666"/>
    <w:multiLevelType w:val="hybridMultilevel"/>
    <w:tmpl w:val="C11A8E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65A09EA"/>
    <w:multiLevelType w:val="hybridMultilevel"/>
    <w:tmpl w:val="0ACA2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D571A0D"/>
    <w:multiLevelType w:val="hybridMultilevel"/>
    <w:tmpl w:val="28D031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5F754414"/>
    <w:multiLevelType w:val="hybridMultilevel"/>
    <w:tmpl w:val="EF06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26D3752"/>
    <w:multiLevelType w:val="hybridMultilevel"/>
    <w:tmpl w:val="2FF082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6482144"/>
    <w:multiLevelType w:val="hybridMultilevel"/>
    <w:tmpl w:val="D0E46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BF27A32"/>
    <w:multiLevelType w:val="hybridMultilevel"/>
    <w:tmpl w:val="031CBA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D0A5E20"/>
    <w:multiLevelType w:val="hybridMultilevel"/>
    <w:tmpl w:val="7B98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F8F0A2B"/>
    <w:multiLevelType w:val="hybridMultilevel"/>
    <w:tmpl w:val="A8BA7442"/>
    <w:lvl w:ilvl="0" w:tplc="14090001">
      <w:start w:val="1"/>
      <w:numFmt w:val="bullet"/>
      <w:lvlText w:val=""/>
      <w:lvlJc w:val="left"/>
      <w:pPr>
        <w:ind w:left="6480" w:hanging="360"/>
      </w:pPr>
      <w:rPr>
        <w:rFonts w:ascii="Symbol" w:hAnsi="Symbol"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39">
    <w:nsid w:val="713551C4"/>
    <w:multiLevelType w:val="multilevel"/>
    <w:tmpl w:val="3B664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4EB1FE3"/>
    <w:multiLevelType w:val="hybridMultilevel"/>
    <w:tmpl w:val="D8A01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8BF7A3E"/>
    <w:multiLevelType w:val="hybridMultilevel"/>
    <w:tmpl w:val="FEAA5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AE169F4"/>
    <w:multiLevelType w:val="hybridMultilevel"/>
    <w:tmpl w:val="2522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0"/>
  </w:num>
  <w:num w:numId="4">
    <w:abstractNumId w:val="14"/>
  </w:num>
  <w:num w:numId="5">
    <w:abstractNumId w:val="25"/>
  </w:num>
  <w:num w:numId="6">
    <w:abstractNumId w:val="36"/>
  </w:num>
  <w:num w:numId="7">
    <w:abstractNumId w:val="0"/>
  </w:num>
  <w:num w:numId="8">
    <w:abstractNumId w:val="22"/>
  </w:num>
  <w:num w:numId="9">
    <w:abstractNumId w:val="5"/>
  </w:num>
  <w:num w:numId="10">
    <w:abstractNumId w:val="20"/>
  </w:num>
  <w:num w:numId="11">
    <w:abstractNumId w:val="10"/>
  </w:num>
  <w:num w:numId="12">
    <w:abstractNumId w:val="17"/>
  </w:num>
  <w:num w:numId="13">
    <w:abstractNumId w:val="8"/>
  </w:num>
  <w:num w:numId="14">
    <w:abstractNumId w:val="15"/>
  </w:num>
  <w:num w:numId="15">
    <w:abstractNumId w:val="28"/>
  </w:num>
  <w:num w:numId="16">
    <w:abstractNumId w:val="31"/>
  </w:num>
  <w:num w:numId="17">
    <w:abstractNumId w:val="40"/>
  </w:num>
  <w:num w:numId="18">
    <w:abstractNumId w:val="23"/>
  </w:num>
  <w:num w:numId="19">
    <w:abstractNumId w:val="12"/>
  </w:num>
  <w:num w:numId="20">
    <w:abstractNumId w:val="21"/>
  </w:num>
  <w:num w:numId="21">
    <w:abstractNumId w:val="37"/>
  </w:num>
  <w:num w:numId="22">
    <w:abstractNumId w:val="33"/>
  </w:num>
  <w:num w:numId="23">
    <w:abstractNumId w:val="9"/>
  </w:num>
  <w:num w:numId="24">
    <w:abstractNumId w:val="13"/>
  </w:num>
  <w:num w:numId="25">
    <w:abstractNumId w:val="41"/>
  </w:num>
  <w:num w:numId="26">
    <w:abstractNumId w:val="42"/>
  </w:num>
  <w:num w:numId="27">
    <w:abstractNumId w:val="16"/>
  </w:num>
  <w:num w:numId="28">
    <w:abstractNumId w:val="24"/>
  </w:num>
  <w:num w:numId="29">
    <w:abstractNumId w:val="38"/>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
  </w:num>
  <w:num w:numId="34">
    <w:abstractNumId w:val="29"/>
  </w:num>
  <w:num w:numId="35">
    <w:abstractNumId w:val="26"/>
  </w:num>
  <w:num w:numId="36">
    <w:abstractNumId w:val="35"/>
  </w:num>
  <w:num w:numId="37">
    <w:abstractNumId w:val="11"/>
  </w:num>
  <w:num w:numId="38">
    <w:abstractNumId w:val="7"/>
  </w:num>
  <w:num w:numId="39">
    <w:abstractNumId w:val="18"/>
  </w:num>
  <w:num w:numId="40">
    <w:abstractNumId w:val="4"/>
  </w:num>
  <w:num w:numId="41">
    <w:abstractNumId w:val="2"/>
  </w:num>
  <w:num w:numId="42">
    <w:abstractNumId w:val="27"/>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2C"/>
    <w:rsid w:val="000028CE"/>
    <w:rsid w:val="00005BC3"/>
    <w:rsid w:val="00011775"/>
    <w:rsid w:val="00016C78"/>
    <w:rsid w:val="000271B4"/>
    <w:rsid w:val="00031642"/>
    <w:rsid w:val="00032DB8"/>
    <w:rsid w:val="00035D02"/>
    <w:rsid w:val="000417D0"/>
    <w:rsid w:val="00043257"/>
    <w:rsid w:val="00046ECA"/>
    <w:rsid w:val="00047AFA"/>
    <w:rsid w:val="000667CE"/>
    <w:rsid w:val="0006684A"/>
    <w:rsid w:val="00070F52"/>
    <w:rsid w:val="00071F03"/>
    <w:rsid w:val="0007332E"/>
    <w:rsid w:val="00082DD4"/>
    <w:rsid w:val="00087252"/>
    <w:rsid w:val="00090587"/>
    <w:rsid w:val="000924B9"/>
    <w:rsid w:val="000A373B"/>
    <w:rsid w:val="000A3EE1"/>
    <w:rsid w:val="000A52DB"/>
    <w:rsid w:val="000B3576"/>
    <w:rsid w:val="000B739E"/>
    <w:rsid w:val="000E7C44"/>
    <w:rsid w:val="000F0B90"/>
    <w:rsid w:val="00117E6F"/>
    <w:rsid w:val="001250C4"/>
    <w:rsid w:val="00125D13"/>
    <w:rsid w:val="00137FB3"/>
    <w:rsid w:val="00147C0C"/>
    <w:rsid w:val="00162757"/>
    <w:rsid w:val="00164A47"/>
    <w:rsid w:val="00170A32"/>
    <w:rsid w:val="00170D77"/>
    <w:rsid w:val="00171165"/>
    <w:rsid w:val="00174982"/>
    <w:rsid w:val="0018282E"/>
    <w:rsid w:val="001854B7"/>
    <w:rsid w:val="00190E5D"/>
    <w:rsid w:val="0019715F"/>
    <w:rsid w:val="001B0F25"/>
    <w:rsid w:val="001B7951"/>
    <w:rsid w:val="001C0C67"/>
    <w:rsid w:val="001C1240"/>
    <w:rsid w:val="001C27FB"/>
    <w:rsid w:val="001E0358"/>
    <w:rsid w:val="001E0DEF"/>
    <w:rsid w:val="001E44E2"/>
    <w:rsid w:val="001E7B0A"/>
    <w:rsid w:val="001F7D72"/>
    <w:rsid w:val="0020009D"/>
    <w:rsid w:val="0020074A"/>
    <w:rsid w:val="002079BB"/>
    <w:rsid w:val="0021022F"/>
    <w:rsid w:val="002169F6"/>
    <w:rsid w:val="002215FB"/>
    <w:rsid w:val="00222CA4"/>
    <w:rsid w:val="00226225"/>
    <w:rsid w:val="00230ED5"/>
    <w:rsid w:val="0023125F"/>
    <w:rsid w:val="00231310"/>
    <w:rsid w:val="002368F0"/>
    <w:rsid w:val="002428B5"/>
    <w:rsid w:val="00245793"/>
    <w:rsid w:val="00246578"/>
    <w:rsid w:val="002515CB"/>
    <w:rsid w:val="00252C98"/>
    <w:rsid w:val="002633C1"/>
    <w:rsid w:val="002919D5"/>
    <w:rsid w:val="00293009"/>
    <w:rsid w:val="00293A67"/>
    <w:rsid w:val="002A13E6"/>
    <w:rsid w:val="002B3545"/>
    <w:rsid w:val="002D08CC"/>
    <w:rsid w:val="002D1999"/>
    <w:rsid w:val="002D4E67"/>
    <w:rsid w:val="002E36D4"/>
    <w:rsid w:val="002E63BD"/>
    <w:rsid w:val="002F1803"/>
    <w:rsid w:val="002F4AA2"/>
    <w:rsid w:val="00305F8E"/>
    <w:rsid w:val="00311032"/>
    <w:rsid w:val="0031328C"/>
    <w:rsid w:val="00330ADE"/>
    <w:rsid w:val="00335D53"/>
    <w:rsid w:val="003459AB"/>
    <w:rsid w:val="00345B5D"/>
    <w:rsid w:val="0035018E"/>
    <w:rsid w:val="00356CF9"/>
    <w:rsid w:val="003619F6"/>
    <w:rsid w:val="003630C9"/>
    <w:rsid w:val="00374948"/>
    <w:rsid w:val="00381D5E"/>
    <w:rsid w:val="00391792"/>
    <w:rsid w:val="00394519"/>
    <w:rsid w:val="003A22B9"/>
    <w:rsid w:val="003A47A2"/>
    <w:rsid w:val="003B0148"/>
    <w:rsid w:val="003B1ED0"/>
    <w:rsid w:val="003C0A1E"/>
    <w:rsid w:val="003C1578"/>
    <w:rsid w:val="003C52EB"/>
    <w:rsid w:val="003D2E75"/>
    <w:rsid w:val="003D31ED"/>
    <w:rsid w:val="003D4B36"/>
    <w:rsid w:val="003D63A5"/>
    <w:rsid w:val="003E28FC"/>
    <w:rsid w:val="003F41AD"/>
    <w:rsid w:val="003F4C01"/>
    <w:rsid w:val="00406241"/>
    <w:rsid w:val="00407ADF"/>
    <w:rsid w:val="00416CB7"/>
    <w:rsid w:val="00417AB5"/>
    <w:rsid w:val="004201DA"/>
    <w:rsid w:val="004215F3"/>
    <w:rsid w:val="004251F5"/>
    <w:rsid w:val="00426A5A"/>
    <w:rsid w:val="004430FF"/>
    <w:rsid w:val="004660A2"/>
    <w:rsid w:val="004707B9"/>
    <w:rsid w:val="00490557"/>
    <w:rsid w:val="004A32ED"/>
    <w:rsid w:val="004A63CD"/>
    <w:rsid w:val="004B1730"/>
    <w:rsid w:val="004B17E6"/>
    <w:rsid w:val="004B345F"/>
    <w:rsid w:val="004B6D7A"/>
    <w:rsid w:val="004C5C38"/>
    <w:rsid w:val="004D36B3"/>
    <w:rsid w:val="004F3971"/>
    <w:rsid w:val="004F792C"/>
    <w:rsid w:val="004F7E17"/>
    <w:rsid w:val="00500D42"/>
    <w:rsid w:val="00517F98"/>
    <w:rsid w:val="00523C8E"/>
    <w:rsid w:val="005259FF"/>
    <w:rsid w:val="005265BC"/>
    <w:rsid w:val="005429C6"/>
    <w:rsid w:val="00545623"/>
    <w:rsid w:val="00552467"/>
    <w:rsid w:val="00552716"/>
    <w:rsid w:val="0055297D"/>
    <w:rsid w:val="00554B73"/>
    <w:rsid w:val="005611C8"/>
    <w:rsid w:val="00573284"/>
    <w:rsid w:val="005735CA"/>
    <w:rsid w:val="0057610B"/>
    <w:rsid w:val="005771AC"/>
    <w:rsid w:val="0058118F"/>
    <w:rsid w:val="00583A74"/>
    <w:rsid w:val="005B1BCB"/>
    <w:rsid w:val="005B3DCF"/>
    <w:rsid w:val="005C0506"/>
    <w:rsid w:val="005C6E0B"/>
    <w:rsid w:val="005D42CC"/>
    <w:rsid w:val="005E14FC"/>
    <w:rsid w:val="005E3FB9"/>
    <w:rsid w:val="005F0D9F"/>
    <w:rsid w:val="005F56AF"/>
    <w:rsid w:val="005F7581"/>
    <w:rsid w:val="00606DA4"/>
    <w:rsid w:val="00611D68"/>
    <w:rsid w:val="00621806"/>
    <w:rsid w:val="00636CE8"/>
    <w:rsid w:val="00640A6B"/>
    <w:rsid w:val="00641389"/>
    <w:rsid w:val="00641886"/>
    <w:rsid w:val="00656338"/>
    <w:rsid w:val="00657BED"/>
    <w:rsid w:val="00657EDE"/>
    <w:rsid w:val="0066615B"/>
    <w:rsid w:val="00673303"/>
    <w:rsid w:val="00675C17"/>
    <w:rsid w:val="00681A6A"/>
    <w:rsid w:val="00684B53"/>
    <w:rsid w:val="006A0022"/>
    <w:rsid w:val="006A32B7"/>
    <w:rsid w:val="006A4064"/>
    <w:rsid w:val="006A75A3"/>
    <w:rsid w:val="006B3FB9"/>
    <w:rsid w:val="006C7427"/>
    <w:rsid w:val="006D07A6"/>
    <w:rsid w:val="006E1933"/>
    <w:rsid w:val="006E3E6D"/>
    <w:rsid w:val="006E6E5F"/>
    <w:rsid w:val="00707384"/>
    <w:rsid w:val="00714C77"/>
    <w:rsid w:val="0072174C"/>
    <w:rsid w:val="007224B9"/>
    <w:rsid w:val="00727B4D"/>
    <w:rsid w:val="007419F1"/>
    <w:rsid w:val="00747B40"/>
    <w:rsid w:val="00763338"/>
    <w:rsid w:val="00792F8F"/>
    <w:rsid w:val="00795F4C"/>
    <w:rsid w:val="007A0F8C"/>
    <w:rsid w:val="007B5AD2"/>
    <w:rsid w:val="007C4FDA"/>
    <w:rsid w:val="007C662F"/>
    <w:rsid w:val="007C6643"/>
    <w:rsid w:val="007E3C6E"/>
    <w:rsid w:val="007F0895"/>
    <w:rsid w:val="007F14E1"/>
    <w:rsid w:val="007F7290"/>
    <w:rsid w:val="008001E8"/>
    <w:rsid w:val="00801C69"/>
    <w:rsid w:val="008125CF"/>
    <w:rsid w:val="00817D80"/>
    <w:rsid w:val="008215A1"/>
    <w:rsid w:val="0082430F"/>
    <w:rsid w:val="00825B74"/>
    <w:rsid w:val="00826249"/>
    <w:rsid w:val="008302AD"/>
    <w:rsid w:val="00836EEB"/>
    <w:rsid w:val="008413CD"/>
    <w:rsid w:val="00841919"/>
    <w:rsid w:val="008424A3"/>
    <w:rsid w:val="00850FE1"/>
    <w:rsid w:val="008605F7"/>
    <w:rsid w:val="00865C96"/>
    <w:rsid w:val="00870426"/>
    <w:rsid w:val="00871F43"/>
    <w:rsid w:val="00876D85"/>
    <w:rsid w:val="0088096D"/>
    <w:rsid w:val="008830E7"/>
    <w:rsid w:val="008A1E00"/>
    <w:rsid w:val="008B6A3D"/>
    <w:rsid w:val="008C4F3C"/>
    <w:rsid w:val="008C5C68"/>
    <w:rsid w:val="008D0F20"/>
    <w:rsid w:val="008D18F2"/>
    <w:rsid w:val="008E05F8"/>
    <w:rsid w:val="008E3EF7"/>
    <w:rsid w:val="008E714D"/>
    <w:rsid w:val="008F59E9"/>
    <w:rsid w:val="00902A8B"/>
    <w:rsid w:val="009102C1"/>
    <w:rsid w:val="00915536"/>
    <w:rsid w:val="00917EFC"/>
    <w:rsid w:val="0092718A"/>
    <w:rsid w:val="0093058C"/>
    <w:rsid w:val="00930F5F"/>
    <w:rsid w:val="00936BC8"/>
    <w:rsid w:val="00940D22"/>
    <w:rsid w:val="00941ECB"/>
    <w:rsid w:val="0094605D"/>
    <w:rsid w:val="00946380"/>
    <w:rsid w:val="009474F7"/>
    <w:rsid w:val="00950749"/>
    <w:rsid w:val="009509AA"/>
    <w:rsid w:val="00950D98"/>
    <w:rsid w:val="00966129"/>
    <w:rsid w:val="00966319"/>
    <w:rsid w:val="00966CD8"/>
    <w:rsid w:val="00972010"/>
    <w:rsid w:val="009729C1"/>
    <w:rsid w:val="009743C0"/>
    <w:rsid w:val="009751C7"/>
    <w:rsid w:val="0098479F"/>
    <w:rsid w:val="00991C08"/>
    <w:rsid w:val="0099604E"/>
    <w:rsid w:val="009A1757"/>
    <w:rsid w:val="009A7C65"/>
    <w:rsid w:val="009B06AB"/>
    <w:rsid w:val="009B2F1F"/>
    <w:rsid w:val="009C06FE"/>
    <w:rsid w:val="009C2BEE"/>
    <w:rsid w:val="009C5BB7"/>
    <w:rsid w:val="009E6B20"/>
    <w:rsid w:val="00A024F3"/>
    <w:rsid w:val="00A12CE0"/>
    <w:rsid w:val="00A20832"/>
    <w:rsid w:val="00A24E72"/>
    <w:rsid w:val="00A33441"/>
    <w:rsid w:val="00A4356E"/>
    <w:rsid w:val="00A5005F"/>
    <w:rsid w:val="00A56CF3"/>
    <w:rsid w:val="00A572FF"/>
    <w:rsid w:val="00A60446"/>
    <w:rsid w:val="00A664B6"/>
    <w:rsid w:val="00A74414"/>
    <w:rsid w:val="00A8323C"/>
    <w:rsid w:val="00A91537"/>
    <w:rsid w:val="00A91B54"/>
    <w:rsid w:val="00A96790"/>
    <w:rsid w:val="00A978B3"/>
    <w:rsid w:val="00AA2F1D"/>
    <w:rsid w:val="00AA5FB1"/>
    <w:rsid w:val="00AA78E0"/>
    <w:rsid w:val="00AB146F"/>
    <w:rsid w:val="00AC3909"/>
    <w:rsid w:val="00AC5957"/>
    <w:rsid w:val="00AD096F"/>
    <w:rsid w:val="00AE186B"/>
    <w:rsid w:val="00B060AB"/>
    <w:rsid w:val="00B137D5"/>
    <w:rsid w:val="00B277AB"/>
    <w:rsid w:val="00B30E20"/>
    <w:rsid w:val="00B31560"/>
    <w:rsid w:val="00B472EF"/>
    <w:rsid w:val="00B51397"/>
    <w:rsid w:val="00B61C1C"/>
    <w:rsid w:val="00B65998"/>
    <w:rsid w:val="00B65E83"/>
    <w:rsid w:val="00B7078D"/>
    <w:rsid w:val="00B855D3"/>
    <w:rsid w:val="00B862C7"/>
    <w:rsid w:val="00B96326"/>
    <w:rsid w:val="00B97F00"/>
    <w:rsid w:val="00BA67AB"/>
    <w:rsid w:val="00BB183D"/>
    <w:rsid w:val="00BB672A"/>
    <w:rsid w:val="00BC3A5C"/>
    <w:rsid w:val="00BC6070"/>
    <w:rsid w:val="00BC67D0"/>
    <w:rsid w:val="00BD3ABC"/>
    <w:rsid w:val="00BD4EE5"/>
    <w:rsid w:val="00BD79D7"/>
    <w:rsid w:val="00BE4F85"/>
    <w:rsid w:val="00BE56FE"/>
    <w:rsid w:val="00BF0A7B"/>
    <w:rsid w:val="00BF28B4"/>
    <w:rsid w:val="00BF54C1"/>
    <w:rsid w:val="00BF7B71"/>
    <w:rsid w:val="00C002DC"/>
    <w:rsid w:val="00C0645D"/>
    <w:rsid w:val="00C11230"/>
    <w:rsid w:val="00C20503"/>
    <w:rsid w:val="00C22A91"/>
    <w:rsid w:val="00C230C3"/>
    <w:rsid w:val="00C30E90"/>
    <w:rsid w:val="00C35E19"/>
    <w:rsid w:val="00C37999"/>
    <w:rsid w:val="00C41E1B"/>
    <w:rsid w:val="00C466E9"/>
    <w:rsid w:val="00C51719"/>
    <w:rsid w:val="00C61AEA"/>
    <w:rsid w:val="00C66D18"/>
    <w:rsid w:val="00C7186F"/>
    <w:rsid w:val="00C71FED"/>
    <w:rsid w:val="00C77C3F"/>
    <w:rsid w:val="00C86CD4"/>
    <w:rsid w:val="00C96ADE"/>
    <w:rsid w:val="00CA3B7F"/>
    <w:rsid w:val="00CA3DD6"/>
    <w:rsid w:val="00CE4377"/>
    <w:rsid w:val="00CF1099"/>
    <w:rsid w:val="00CF4C6D"/>
    <w:rsid w:val="00D01B47"/>
    <w:rsid w:val="00D047CB"/>
    <w:rsid w:val="00D23505"/>
    <w:rsid w:val="00D44FC8"/>
    <w:rsid w:val="00D50886"/>
    <w:rsid w:val="00D53F78"/>
    <w:rsid w:val="00D5514E"/>
    <w:rsid w:val="00D609B3"/>
    <w:rsid w:val="00D67656"/>
    <w:rsid w:val="00D7332C"/>
    <w:rsid w:val="00D761F4"/>
    <w:rsid w:val="00D92755"/>
    <w:rsid w:val="00D94F82"/>
    <w:rsid w:val="00DA0557"/>
    <w:rsid w:val="00DA107A"/>
    <w:rsid w:val="00DB09E3"/>
    <w:rsid w:val="00DB5407"/>
    <w:rsid w:val="00DB7DAB"/>
    <w:rsid w:val="00DF7984"/>
    <w:rsid w:val="00E11EB3"/>
    <w:rsid w:val="00E3216D"/>
    <w:rsid w:val="00E354D7"/>
    <w:rsid w:val="00E369A4"/>
    <w:rsid w:val="00E53783"/>
    <w:rsid w:val="00E550CC"/>
    <w:rsid w:val="00E60808"/>
    <w:rsid w:val="00E64B13"/>
    <w:rsid w:val="00E71E41"/>
    <w:rsid w:val="00E76429"/>
    <w:rsid w:val="00E77E47"/>
    <w:rsid w:val="00E80E03"/>
    <w:rsid w:val="00E81990"/>
    <w:rsid w:val="00E85C74"/>
    <w:rsid w:val="00EA425B"/>
    <w:rsid w:val="00EA550B"/>
    <w:rsid w:val="00EB32F4"/>
    <w:rsid w:val="00EB3F28"/>
    <w:rsid w:val="00EB59DF"/>
    <w:rsid w:val="00EB78E6"/>
    <w:rsid w:val="00EC6BEB"/>
    <w:rsid w:val="00EC7856"/>
    <w:rsid w:val="00EE37A7"/>
    <w:rsid w:val="00EE6EC3"/>
    <w:rsid w:val="00EF62CB"/>
    <w:rsid w:val="00F000BF"/>
    <w:rsid w:val="00F162C7"/>
    <w:rsid w:val="00F24446"/>
    <w:rsid w:val="00F3029B"/>
    <w:rsid w:val="00F46368"/>
    <w:rsid w:val="00F55816"/>
    <w:rsid w:val="00F563D3"/>
    <w:rsid w:val="00F746CF"/>
    <w:rsid w:val="00F77682"/>
    <w:rsid w:val="00F8226C"/>
    <w:rsid w:val="00F8698C"/>
    <w:rsid w:val="00FA562C"/>
    <w:rsid w:val="00FA64A0"/>
    <w:rsid w:val="00FB0FDE"/>
    <w:rsid w:val="00FB3113"/>
    <w:rsid w:val="00FC11CF"/>
    <w:rsid w:val="00FD135D"/>
    <w:rsid w:val="00FD34B8"/>
    <w:rsid w:val="00FF5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32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332C"/>
    <w:pPr>
      <w:ind w:left="720"/>
      <w:contextualSpacing/>
    </w:pPr>
  </w:style>
  <w:style w:type="character" w:styleId="Hyperlink">
    <w:name w:val="Hyperlink"/>
    <w:basedOn w:val="DefaultParagraphFont"/>
    <w:uiPriority w:val="99"/>
    <w:semiHidden/>
    <w:unhideWhenUsed/>
    <w:rsid w:val="00FB0FDE"/>
    <w:rPr>
      <w:color w:val="0563C1"/>
      <w:u w:val="single"/>
    </w:rPr>
  </w:style>
  <w:style w:type="paragraph" w:styleId="Header">
    <w:name w:val="header"/>
    <w:basedOn w:val="Normal"/>
    <w:link w:val="HeaderChar"/>
    <w:uiPriority w:val="99"/>
    <w:unhideWhenUsed/>
    <w:rsid w:val="00B3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E20"/>
  </w:style>
  <w:style w:type="paragraph" w:styleId="Footer">
    <w:name w:val="footer"/>
    <w:basedOn w:val="Normal"/>
    <w:link w:val="FooterChar"/>
    <w:uiPriority w:val="99"/>
    <w:unhideWhenUsed/>
    <w:rsid w:val="00B3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20"/>
  </w:style>
  <w:style w:type="paragraph" w:styleId="BalloonText">
    <w:name w:val="Balloon Text"/>
    <w:basedOn w:val="Normal"/>
    <w:link w:val="BalloonTextChar"/>
    <w:uiPriority w:val="99"/>
    <w:semiHidden/>
    <w:unhideWhenUsed/>
    <w:rsid w:val="002F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A2"/>
    <w:rPr>
      <w:rFonts w:ascii="Tahoma" w:hAnsi="Tahoma" w:cs="Tahoma"/>
      <w:sz w:val="16"/>
      <w:szCs w:val="16"/>
    </w:rPr>
  </w:style>
  <w:style w:type="table" w:customStyle="1" w:styleId="TableGrid1">
    <w:name w:val="Table Grid1"/>
    <w:basedOn w:val="TableNormal"/>
    <w:next w:val="TableGrid"/>
    <w:uiPriority w:val="39"/>
    <w:rsid w:val="00BF7B71"/>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C4F3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D53F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32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332C"/>
    <w:pPr>
      <w:ind w:left="720"/>
      <w:contextualSpacing/>
    </w:pPr>
  </w:style>
  <w:style w:type="character" w:styleId="Hyperlink">
    <w:name w:val="Hyperlink"/>
    <w:basedOn w:val="DefaultParagraphFont"/>
    <w:uiPriority w:val="99"/>
    <w:semiHidden/>
    <w:unhideWhenUsed/>
    <w:rsid w:val="00FB0FDE"/>
    <w:rPr>
      <w:color w:val="0563C1"/>
      <w:u w:val="single"/>
    </w:rPr>
  </w:style>
  <w:style w:type="paragraph" w:styleId="Header">
    <w:name w:val="header"/>
    <w:basedOn w:val="Normal"/>
    <w:link w:val="HeaderChar"/>
    <w:uiPriority w:val="99"/>
    <w:unhideWhenUsed/>
    <w:rsid w:val="00B3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E20"/>
  </w:style>
  <w:style w:type="paragraph" w:styleId="Footer">
    <w:name w:val="footer"/>
    <w:basedOn w:val="Normal"/>
    <w:link w:val="FooterChar"/>
    <w:uiPriority w:val="99"/>
    <w:unhideWhenUsed/>
    <w:rsid w:val="00B3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20"/>
  </w:style>
  <w:style w:type="paragraph" w:styleId="BalloonText">
    <w:name w:val="Balloon Text"/>
    <w:basedOn w:val="Normal"/>
    <w:link w:val="BalloonTextChar"/>
    <w:uiPriority w:val="99"/>
    <w:semiHidden/>
    <w:unhideWhenUsed/>
    <w:rsid w:val="002F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A2"/>
    <w:rPr>
      <w:rFonts w:ascii="Tahoma" w:hAnsi="Tahoma" w:cs="Tahoma"/>
      <w:sz w:val="16"/>
      <w:szCs w:val="16"/>
    </w:rPr>
  </w:style>
  <w:style w:type="table" w:customStyle="1" w:styleId="TableGrid1">
    <w:name w:val="Table Grid1"/>
    <w:basedOn w:val="TableNormal"/>
    <w:next w:val="TableGrid"/>
    <w:uiPriority w:val="39"/>
    <w:rsid w:val="00BF7B71"/>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C4F3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D53F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410">
      <w:bodyDiv w:val="1"/>
      <w:marLeft w:val="0"/>
      <w:marRight w:val="0"/>
      <w:marTop w:val="0"/>
      <w:marBottom w:val="0"/>
      <w:divBdr>
        <w:top w:val="none" w:sz="0" w:space="0" w:color="auto"/>
        <w:left w:val="none" w:sz="0" w:space="0" w:color="auto"/>
        <w:bottom w:val="none" w:sz="0" w:space="0" w:color="auto"/>
        <w:right w:val="none" w:sz="0" w:space="0" w:color="auto"/>
      </w:divBdr>
    </w:div>
    <w:div w:id="358431969">
      <w:bodyDiv w:val="1"/>
      <w:marLeft w:val="0"/>
      <w:marRight w:val="0"/>
      <w:marTop w:val="0"/>
      <w:marBottom w:val="0"/>
      <w:divBdr>
        <w:top w:val="none" w:sz="0" w:space="0" w:color="auto"/>
        <w:left w:val="none" w:sz="0" w:space="0" w:color="auto"/>
        <w:bottom w:val="none" w:sz="0" w:space="0" w:color="auto"/>
        <w:right w:val="none" w:sz="0" w:space="0" w:color="auto"/>
      </w:divBdr>
    </w:div>
    <w:div w:id="361639156">
      <w:bodyDiv w:val="1"/>
      <w:marLeft w:val="0"/>
      <w:marRight w:val="0"/>
      <w:marTop w:val="0"/>
      <w:marBottom w:val="0"/>
      <w:divBdr>
        <w:top w:val="none" w:sz="0" w:space="0" w:color="auto"/>
        <w:left w:val="none" w:sz="0" w:space="0" w:color="auto"/>
        <w:bottom w:val="none" w:sz="0" w:space="0" w:color="auto"/>
        <w:right w:val="none" w:sz="0" w:space="0" w:color="auto"/>
      </w:divBdr>
    </w:div>
    <w:div w:id="411899282">
      <w:bodyDiv w:val="1"/>
      <w:marLeft w:val="0"/>
      <w:marRight w:val="0"/>
      <w:marTop w:val="0"/>
      <w:marBottom w:val="0"/>
      <w:divBdr>
        <w:top w:val="none" w:sz="0" w:space="0" w:color="auto"/>
        <w:left w:val="none" w:sz="0" w:space="0" w:color="auto"/>
        <w:bottom w:val="none" w:sz="0" w:space="0" w:color="auto"/>
        <w:right w:val="none" w:sz="0" w:space="0" w:color="auto"/>
      </w:divBdr>
    </w:div>
    <w:div w:id="693112895">
      <w:bodyDiv w:val="1"/>
      <w:marLeft w:val="0"/>
      <w:marRight w:val="0"/>
      <w:marTop w:val="0"/>
      <w:marBottom w:val="0"/>
      <w:divBdr>
        <w:top w:val="none" w:sz="0" w:space="0" w:color="auto"/>
        <w:left w:val="none" w:sz="0" w:space="0" w:color="auto"/>
        <w:bottom w:val="none" w:sz="0" w:space="0" w:color="auto"/>
        <w:right w:val="none" w:sz="0" w:space="0" w:color="auto"/>
      </w:divBdr>
    </w:div>
    <w:div w:id="723334820">
      <w:bodyDiv w:val="1"/>
      <w:marLeft w:val="0"/>
      <w:marRight w:val="0"/>
      <w:marTop w:val="0"/>
      <w:marBottom w:val="0"/>
      <w:divBdr>
        <w:top w:val="none" w:sz="0" w:space="0" w:color="auto"/>
        <w:left w:val="none" w:sz="0" w:space="0" w:color="auto"/>
        <w:bottom w:val="none" w:sz="0" w:space="0" w:color="auto"/>
        <w:right w:val="none" w:sz="0" w:space="0" w:color="auto"/>
      </w:divBdr>
    </w:div>
    <w:div w:id="1040666269">
      <w:bodyDiv w:val="1"/>
      <w:marLeft w:val="0"/>
      <w:marRight w:val="0"/>
      <w:marTop w:val="0"/>
      <w:marBottom w:val="0"/>
      <w:divBdr>
        <w:top w:val="none" w:sz="0" w:space="0" w:color="auto"/>
        <w:left w:val="none" w:sz="0" w:space="0" w:color="auto"/>
        <w:bottom w:val="none" w:sz="0" w:space="0" w:color="auto"/>
        <w:right w:val="none" w:sz="0" w:space="0" w:color="auto"/>
      </w:divBdr>
    </w:div>
    <w:div w:id="1160194429">
      <w:bodyDiv w:val="1"/>
      <w:marLeft w:val="0"/>
      <w:marRight w:val="0"/>
      <w:marTop w:val="0"/>
      <w:marBottom w:val="0"/>
      <w:divBdr>
        <w:top w:val="none" w:sz="0" w:space="0" w:color="auto"/>
        <w:left w:val="none" w:sz="0" w:space="0" w:color="auto"/>
        <w:bottom w:val="none" w:sz="0" w:space="0" w:color="auto"/>
        <w:right w:val="none" w:sz="0" w:space="0" w:color="auto"/>
      </w:divBdr>
    </w:div>
    <w:div w:id="1296526781">
      <w:bodyDiv w:val="1"/>
      <w:marLeft w:val="0"/>
      <w:marRight w:val="0"/>
      <w:marTop w:val="0"/>
      <w:marBottom w:val="0"/>
      <w:divBdr>
        <w:top w:val="none" w:sz="0" w:space="0" w:color="auto"/>
        <w:left w:val="none" w:sz="0" w:space="0" w:color="auto"/>
        <w:bottom w:val="none" w:sz="0" w:space="0" w:color="auto"/>
        <w:right w:val="none" w:sz="0" w:space="0" w:color="auto"/>
      </w:divBdr>
    </w:div>
    <w:div w:id="1428690099">
      <w:bodyDiv w:val="1"/>
      <w:marLeft w:val="0"/>
      <w:marRight w:val="0"/>
      <w:marTop w:val="0"/>
      <w:marBottom w:val="0"/>
      <w:divBdr>
        <w:top w:val="none" w:sz="0" w:space="0" w:color="auto"/>
        <w:left w:val="none" w:sz="0" w:space="0" w:color="auto"/>
        <w:bottom w:val="none" w:sz="0" w:space="0" w:color="auto"/>
        <w:right w:val="none" w:sz="0" w:space="0" w:color="auto"/>
      </w:divBdr>
    </w:div>
    <w:div w:id="1474448133">
      <w:bodyDiv w:val="1"/>
      <w:marLeft w:val="0"/>
      <w:marRight w:val="0"/>
      <w:marTop w:val="0"/>
      <w:marBottom w:val="0"/>
      <w:divBdr>
        <w:top w:val="none" w:sz="0" w:space="0" w:color="auto"/>
        <w:left w:val="none" w:sz="0" w:space="0" w:color="auto"/>
        <w:bottom w:val="none" w:sz="0" w:space="0" w:color="auto"/>
        <w:right w:val="none" w:sz="0" w:space="0" w:color="auto"/>
      </w:divBdr>
    </w:div>
    <w:div w:id="1580482439">
      <w:bodyDiv w:val="1"/>
      <w:marLeft w:val="0"/>
      <w:marRight w:val="0"/>
      <w:marTop w:val="0"/>
      <w:marBottom w:val="0"/>
      <w:divBdr>
        <w:top w:val="none" w:sz="0" w:space="0" w:color="auto"/>
        <w:left w:val="none" w:sz="0" w:space="0" w:color="auto"/>
        <w:bottom w:val="none" w:sz="0" w:space="0" w:color="auto"/>
        <w:right w:val="none" w:sz="0" w:space="0" w:color="auto"/>
      </w:divBdr>
    </w:div>
    <w:div w:id="1609778801">
      <w:bodyDiv w:val="1"/>
      <w:marLeft w:val="0"/>
      <w:marRight w:val="0"/>
      <w:marTop w:val="0"/>
      <w:marBottom w:val="0"/>
      <w:divBdr>
        <w:top w:val="none" w:sz="0" w:space="0" w:color="auto"/>
        <w:left w:val="none" w:sz="0" w:space="0" w:color="auto"/>
        <w:bottom w:val="none" w:sz="0" w:space="0" w:color="auto"/>
        <w:right w:val="none" w:sz="0" w:space="0" w:color="auto"/>
      </w:divBdr>
    </w:div>
    <w:div w:id="16122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BD52-D6A1-41B9-A4DF-AA63A258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brents</dc:creator>
  <cp:lastModifiedBy>Terry</cp:lastModifiedBy>
  <cp:revision>73</cp:revision>
  <cp:lastPrinted>2015-10-05T21:50:00Z</cp:lastPrinted>
  <dcterms:created xsi:type="dcterms:W3CDTF">2014-11-10T21:18:00Z</dcterms:created>
  <dcterms:modified xsi:type="dcterms:W3CDTF">2015-12-08T20:51:00Z</dcterms:modified>
</cp:coreProperties>
</file>